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17F0" w14:textId="77777777" w:rsidR="00B17E2C" w:rsidRPr="00B17E2C" w:rsidRDefault="00B17E2C" w:rsidP="00B17E2C">
      <w:pPr>
        <w:widowControl/>
        <w:overflowPunct/>
        <w:autoSpaceDE/>
        <w:autoSpaceDN/>
        <w:adjustRightInd/>
        <w:spacing w:after="200" w:line="360" w:lineRule="auto"/>
        <w:textAlignment w:val="auto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</w:p>
    <w:p w14:paraId="619417F1" w14:textId="77777777" w:rsidR="00B17E2C" w:rsidRPr="00B17E2C" w:rsidRDefault="00B17E2C" w:rsidP="00B17E2C">
      <w:pPr>
        <w:widowControl/>
        <w:overflowPunct/>
        <w:autoSpaceDE/>
        <w:autoSpaceDN/>
        <w:adjustRightInd/>
        <w:spacing w:after="200" w:line="360" w:lineRule="auto"/>
        <w:ind w:firstLine="709"/>
        <w:textAlignment w:val="auto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</w:p>
    <w:p w14:paraId="619417F2" w14:textId="77777777" w:rsidR="00B17E2C" w:rsidRPr="00B17E2C" w:rsidRDefault="00B17E2C" w:rsidP="00B17E2C">
      <w:pPr>
        <w:rPr>
          <w:sz w:val="24"/>
        </w:rPr>
      </w:pPr>
    </w:p>
    <w:p w14:paraId="619417F3" w14:textId="7FE16FCA" w:rsidR="00B17E2C" w:rsidRPr="00B17E2C" w:rsidRDefault="004F1A4D" w:rsidP="00B17E2C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>
        <w:rPr>
          <w:rFonts w:asciiTheme="minorHAnsi" w:hAnsiTheme="minorHAnsi" w:cstheme="minorHAnsi"/>
          <w:b/>
          <w:sz w:val="72"/>
          <w:szCs w:val="72"/>
        </w:rPr>
        <w:t>MINIMÁLNÍ P</w:t>
      </w:r>
      <w:r w:rsidR="00B17E2C" w:rsidRPr="00B17E2C">
        <w:rPr>
          <w:rFonts w:asciiTheme="minorHAnsi" w:hAnsiTheme="minorHAnsi" w:cstheme="minorHAnsi"/>
          <w:b/>
          <w:sz w:val="72"/>
          <w:szCs w:val="72"/>
        </w:rPr>
        <w:t>REVENTIVNÍ PROGRAM</w:t>
      </w:r>
    </w:p>
    <w:p w14:paraId="619417F4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7F5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7F6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7F7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7F8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7F9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7FA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7FB" w14:textId="77777777" w:rsidR="00B17E2C" w:rsidRPr="00B17E2C" w:rsidRDefault="00D426A0" w:rsidP="00B17E2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9264" behindDoc="0" locked="0" layoutInCell="1" allowOverlap="1" wp14:anchorId="61941CF1" wp14:editId="61941CF2">
            <wp:simplePos x="0" y="0"/>
            <wp:positionH relativeFrom="margin">
              <wp:posOffset>2567305</wp:posOffset>
            </wp:positionH>
            <wp:positionV relativeFrom="margin">
              <wp:posOffset>2884170</wp:posOffset>
            </wp:positionV>
            <wp:extent cx="1264920" cy="1984375"/>
            <wp:effectExtent l="19050" t="0" r="0" b="0"/>
            <wp:wrapSquare wrapText="bothSides"/>
            <wp:docPr id="3" name="Obrázek 1" descr="logoema2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ma2_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9417FC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7FD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7FE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7FF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800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801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802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803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804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805" w14:textId="77777777" w:rsidR="00B17E2C" w:rsidRPr="00B17E2C" w:rsidRDefault="00B17E2C" w:rsidP="00B17E2C">
      <w:pPr>
        <w:rPr>
          <w:rFonts w:asciiTheme="minorHAnsi" w:hAnsiTheme="minorHAnsi" w:cstheme="minorHAnsi"/>
          <w:sz w:val="32"/>
          <w:szCs w:val="32"/>
        </w:rPr>
      </w:pPr>
    </w:p>
    <w:p w14:paraId="61941806" w14:textId="77777777" w:rsidR="00B17E2C" w:rsidRPr="00B17E2C" w:rsidRDefault="00B17E2C" w:rsidP="00B17E2C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B17E2C">
        <w:rPr>
          <w:rFonts w:asciiTheme="minorHAnsi" w:hAnsiTheme="minorHAnsi" w:cstheme="minorHAnsi"/>
          <w:b/>
          <w:sz w:val="56"/>
          <w:szCs w:val="56"/>
        </w:rPr>
        <w:t xml:space="preserve">ZŠ PARDUBICE, </w:t>
      </w:r>
    </w:p>
    <w:p w14:paraId="61941807" w14:textId="77777777" w:rsidR="00B17E2C" w:rsidRPr="00B17E2C" w:rsidRDefault="00B17E2C" w:rsidP="00B17E2C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B17E2C">
        <w:rPr>
          <w:rFonts w:asciiTheme="minorHAnsi" w:hAnsiTheme="minorHAnsi" w:cstheme="minorHAnsi"/>
          <w:b/>
          <w:sz w:val="56"/>
          <w:szCs w:val="56"/>
        </w:rPr>
        <w:t>BENEŠOVO NÁMĚSTÍ 590</w:t>
      </w:r>
    </w:p>
    <w:p w14:paraId="61941808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809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80A" w14:textId="77777777" w:rsidR="00B17E2C" w:rsidRPr="00B17E2C" w:rsidRDefault="00B17E2C" w:rsidP="00B17E2C">
      <w:pPr>
        <w:rPr>
          <w:rFonts w:asciiTheme="minorHAnsi" w:hAnsiTheme="minorHAnsi" w:cstheme="minorHAnsi"/>
          <w:sz w:val="24"/>
        </w:rPr>
      </w:pPr>
    </w:p>
    <w:p w14:paraId="6194180B" w14:textId="768DEAA4" w:rsidR="00B17E2C" w:rsidRPr="00B17E2C" w:rsidRDefault="00AF13AE" w:rsidP="00B17E2C">
      <w:pPr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20</w:t>
      </w:r>
      <w:r w:rsidR="00695170">
        <w:rPr>
          <w:rFonts w:asciiTheme="minorHAnsi" w:hAnsiTheme="minorHAnsi" w:cstheme="minorHAnsi"/>
          <w:sz w:val="48"/>
          <w:szCs w:val="48"/>
        </w:rPr>
        <w:t>2</w:t>
      </w:r>
      <w:r w:rsidR="004042F9">
        <w:rPr>
          <w:rFonts w:asciiTheme="minorHAnsi" w:hAnsiTheme="minorHAnsi" w:cstheme="minorHAnsi"/>
          <w:sz w:val="48"/>
          <w:szCs w:val="48"/>
        </w:rPr>
        <w:t>4</w:t>
      </w:r>
      <w:r>
        <w:rPr>
          <w:rFonts w:asciiTheme="minorHAnsi" w:hAnsiTheme="minorHAnsi" w:cstheme="minorHAnsi"/>
          <w:sz w:val="48"/>
          <w:szCs w:val="48"/>
        </w:rPr>
        <w:t>/20</w:t>
      </w:r>
      <w:r w:rsidR="00695170">
        <w:rPr>
          <w:rFonts w:asciiTheme="minorHAnsi" w:hAnsiTheme="minorHAnsi" w:cstheme="minorHAnsi"/>
          <w:sz w:val="48"/>
          <w:szCs w:val="48"/>
        </w:rPr>
        <w:t>2</w:t>
      </w:r>
      <w:r w:rsidR="004042F9">
        <w:rPr>
          <w:rFonts w:asciiTheme="minorHAnsi" w:hAnsiTheme="minorHAnsi" w:cstheme="minorHAnsi"/>
          <w:sz w:val="48"/>
          <w:szCs w:val="48"/>
        </w:rPr>
        <w:t>5</w:t>
      </w:r>
    </w:p>
    <w:p w14:paraId="6194180D" w14:textId="77777777" w:rsidR="00B17E2C" w:rsidRPr="00B17E2C" w:rsidRDefault="00B17E2C" w:rsidP="00B17E2C">
      <w:pPr>
        <w:rPr>
          <w:rFonts w:asciiTheme="minorHAnsi" w:hAnsiTheme="minorHAnsi" w:cstheme="minorHAnsi"/>
          <w:sz w:val="48"/>
          <w:szCs w:val="48"/>
        </w:rPr>
      </w:pPr>
    </w:p>
    <w:p w14:paraId="7E33BA6D" w14:textId="1389B2E4" w:rsidR="003F61C3" w:rsidRDefault="00B17E2C" w:rsidP="00B17E2C">
      <w:pPr>
        <w:rPr>
          <w:rFonts w:asciiTheme="minorHAnsi" w:hAnsiTheme="minorHAnsi" w:cstheme="minorHAnsi"/>
          <w:sz w:val="32"/>
          <w:szCs w:val="32"/>
        </w:rPr>
      </w:pPr>
      <w:r w:rsidRPr="00B17E2C">
        <w:rPr>
          <w:rFonts w:asciiTheme="minorHAnsi" w:hAnsiTheme="minorHAnsi" w:cstheme="minorHAnsi"/>
          <w:sz w:val="32"/>
          <w:szCs w:val="32"/>
        </w:rPr>
        <w:t>Vypracoval</w:t>
      </w:r>
      <w:r w:rsidR="003F61C3">
        <w:rPr>
          <w:rFonts w:asciiTheme="minorHAnsi" w:hAnsiTheme="minorHAnsi" w:cstheme="minorHAnsi"/>
          <w:sz w:val="32"/>
          <w:szCs w:val="32"/>
        </w:rPr>
        <w:t>i</w:t>
      </w:r>
      <w:r w:rsidRPr="00B17E2C">
        <w:rPr>
          <w:rFonts w:asciiTheme="minorHAnsi" w:hAnsiTheme="minorHAnsi" w:cstheme="minorHAnsi"/>
          <w:sz w:val="32"/>
          <w:szCs w:val="32"/>
        </w:rPr>
        <w:t xml:space="preserve">: </w:t>
      </w:r>
      <w:r w:rsidR="002D3292">
        <w:rPr>
          <w:rFonts w:asciiTheme="minorHAnsi" w:hAnsiTheme="minorHAnsi" w:cstheme="minorHAnsi"/>
          <w:sz w:val="32"/>
          <w:szCs w:val="32"/>
        </w:rPr>
        <w:t>Mgr. Jana Kulhavá – školní metodik prevence pro 1. stupeň</w:t>
      </w:r>
    </w:p>
    <w:p w14:paraId="6194180F" w14:textId="23030714" w:rsidR="00B17E2C" w:rsidRDefault="002D3292" w:rsidP="002D3292">
      <w:pPr>
        <w:ind w:left="1416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</w:t>
      </w:r>
      <w:r w:rsidR="00B17E2C" w:rsidRPr="00B17E2C">
        <w:rPr>
          <w:rFonts w:asciiTheme="minorHAnsi" w:hAnsiTheme="minorHAnsi" w:cstheme="minorHAnsi"/>
          <w:sz w:val="32"/>
          <w:szCs w:val="32"/>
        </w:rPr>
        <w:t xml:space="preserve">Mgr. </w:t>
      </w:r>
      <w:r w:rsidR="009953DB">
        <w:rPr>
          <w:rFonts w:asciiTheme="minorHAnsi" w:hAnsiTheme="minorHAnsi" w:cstheme="minorHAnsi"/>
          <w:sz w:val="32"/>
          <w:szCs w:val="32"/>
        </w:rPr>
        <w:t xml:space="preserve">Jiří </w:t>
      </w:r>
      <w:r>
        <w:rPr>
          <w:rFonts w:asciiTheme="minorHAnsi" w:hAnsiTheme="minorHAnsi" w:cstheme="minorHAnsi"/>
          <w:sz w:val="32"/>
          <w:szCs w:val="32"/>
        </w:rPr>
        <w:t>Kopecký – školní</w:t>
      </w:r>
      <w:r w:rsidR="00B17E2C" w:rsidRPr="00B17E2C">
        <w:rPr>
          <w:rFonts w:asciiTheme="minorHAnsi" w:hAnsiTheme="minorHAnsi" w:cstheme="minorHAnsi"/>
          <w:sz w:val="32"/>
          <w:szCs w:val="32"/>
        </w:rPr>
        <w:t xml:space="preserve"> metodik prevence</w:t>
      </w:r>
      <w:r w:rsidR="003F61C3">
        <w:rPr>
          <w:rFonts w:asciiTheme="minorHAnsi" w:hAnsiTheme="minorHAnsi" w:cstheme="minorHAnsi"/>
          <w:sz w:val="32"/>
          <w:szCs w:val="32"/>
        </w:rPr>
        <w:t xml:space="preserve"> pro 2. stupeň</w:t>
      </w:r>
    </w:p>
    <w:p w14:paraId="5D76BF4C" w14:textId="77777777" w:rsidR="003F61C3" w:rsidRPr="00B17E2C" w:rsidRDefault="003F61C3" w:rsidP="00B17E2C">
      <w:pPr>
        <w:rPr>
          <w:rFonts w:asciiTheme="minorHAnsi" w:hAnsiTheme="minorHAnsi" w:cstheme="minorHAnsi"/>
          <w:sz w:val="32"/>
          <w:szCs w:val="32"/>
        </w:rPr>
      </w:pPr>
    </w:p>
    <w:p w14:paraId="3F891029" w14:textId="77777777" w:rsidR="003D4503" w:rsidRDefault="003D4503" w:rsidP="003D4503">
      <w:pPr>
        <w:keepNext/>
        <w:widowControl/>
        <w:overflowPunct/>
        <w:autoSpaceDE/>
        <w:autoSpaceDN/>
        <w:adjustRightInd/>
        <w:spacing w:before="240" w:line="360" w:lineRule="auto"/>
        <w:ind w:left="714" w:hanging="357"/>
        <w:textAlignment w:val="auto"/>
        <w:outlineLvl w:val="0"/>
        <w:rPr>
          <w:sz w:val="22"/>
        </w:rPr>
      </w:pPr>
      <w:bookmarkStart w:id="0" w:name="_Toc429594015"/>
    </w:p>
    <w:p w14:paraId="3A8A90A7" w14:textId="2758238B" w:rsidR="003D4503" w:rsidRPr="003D4503" w:rsidRDefault="003D4503" w:rsidP="003D4503">
      <w:pPr>
        <w:keepNext/>
        <w:widowControl/>
        <w:overflowPunct/>
        <w:autoSpaceDE/>
        <w:autoSpaceDN/>
        <w:adjustRightInd/>
        <w:spacing w:before="240" w:line="360" w:lineRule="auto"/>
        <w:ind w:left="714" w:hanging="357"/>
        <w:textAlignment w:val="auto"/>
        <w:outlineLvl w:val="0"/>
        <w:rPr>
          <w:rFonts w:asciiTheme="minorHAnsi" w:hAnsiTheme="minorHAnsi" w:cstheme="minorHAnsi"/>
          <w:b/>
          <w:caps/>
          <w:sz w:val="24"/>
          <w:szCs w:val="24"/>
        </w:rPr>
      </w:pPr>
      <w:r w:rsidRPr="003D4503">
        <w:rPr>
          <w:rFonts w:asciiTheme="minorHAnsi" w:hAnsiTheme="minorHAnsi" w:cstheme="minorHAnsi"/>
          <w:sz w:val="24"/>
          <w:szCs w:val="24"/>
        </w:rPr>
        <w:t>Minimální preventivní program vychází z metodického pokynu MŠMT, dále ze Strategie prevence rizikových projevů chování u dětí a mládeže v působnosti resortu školství, mládeže a tělovýchovy.</w:t>
      </w:r>
    </w:p>
    <w:p w14:paraId="3C65AE9A" w14:textId="77777777" w:rsidR="003D4503" w:rsidRPr="00B17E2C" w:rsidRDefault="003D4503" w:rsidP="003D4503">
      <w:pPr>
        <w:spacing w:before="24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 xml:space="preserve">Pro zpracování Minimálního preventivního programu byly využity následující materiály: </w:t>
      </w:r>
    </w:p>
    <w:p w14:paraId="23E80B49" w14:textId="77777777" w:rsidR="003D4503" w:rsidRPr="00B17E2C" w:rsidRDefault="003D4503" w:rsidP="003D4503">
      <w:pPr>
        <w:widowControl/>
        <w:numPr>
          <w:ilvl w:val="0"/>
          <w:numId w:val="13"/>
        </w:numPr>
        <w:overflowPunct/>
        <w:autoSpaceDE/>
        <w:autoSpaceDN/>
        <w:adjustRightInd/>
        <w:spacing w:before="240"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Metodické doporučení k primární prevenci rizikového chování u dětí, žáků a studentů ve školách a školských zařízeních, MŠMT č.j. 21291/2010-28.</w:t>
      </w:r>
    </w:p>
    <w:p w14:paraId="1805B1FC" w14:textId="77777777" w:rsidR="003D4503" w:rsidRPr="00B17E2C" w:rsidRDefault="003D4503" w:rsidP="003D4503">
      <w:pPr>
        <w:widowControl/>
        <w:numPr>
          <w:ilvl w:val="0"/>
          <w:numId w:val="13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 xml:space="preserve">Vyhláška MŠMT č.72/2005 Sb. o poskytování poradenských služeb ve školských zařízeních.                 </w:t>
      </w:r>
    </w:p>
    <w:p w14:paraId="4D385811" w14:textId="2803CCF3" w:rsidR="003D4503" w:rsidRDefault="003D4503" w:rsidP="003D4503">
      <w:pPr>
        <w:widowControl/>
        <w:numPr>
          <w:ilvl w:val="0"/>
          <w:numId w:val="13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Metodický pokyn ministerstva školství, mládeže a tělovýchovy k řešení šikanování ve školá</w:t>
      </w:r>
      <w:r>
        <w:rPr>
          <w:rFonts w:asciiTheme="minorHAnsi" w:hAnsiTheme="minorHAnsi" w:cstheme="minorHAnsi"/>
          <w:sz w:val="24"/>
          <w:szCs w:val="24"/>
        </w:rPr>
        <w:t>ch.</w:t>
      </w:r>
    </w:p>
    <w:p w14:paraId="34DA3E40" w14:textId="520C9667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7F2D711" w14:textId="74E2CAAC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3B860C70" w14:textId="19D03E61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64F5CCAD" w14:textId="1693AC25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3A3FCB2D" w14:textId="22D47631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BC704A0" w14:textId="04A29C00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6D476458" w14:textId="7B1AA608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8607053" w14:textId="6A81DD9E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31FD81C" w14:textId="690FDA14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202E313F" w14:textId="69BD0255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30F7390" w14:textId="51CF3D7B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6766F81" w14:textId="4F93ADBE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6F7D3021" w14:textId="0D0B7A59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0C61670D" w14:textId="7221BD0E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35EBD0C" w14:textId="613752BE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33F43C0A" w14:textId="3E8562D8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340F0B02" w14:textId="325C6488" w:rsidR="000E744B" w:rsidRDefault="000E744B" w:rsidP="000E744B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5283566F" w14:textId="344543D0" w:rsidR="00FD65D9" w:rsidRDefault="00FD65D9" w:rsidP="00FD65D9">
      <w:pPr>
        <w:keepNext/>
        <w:widowControl/>
        <w:overflowPunct/>
        <w:autoSpaceDE/>
        <w:autoSpaceDN/>
        <w:adjustRightInd/>
        <w:spacing w:line="360" w:lineRule="auto"/>
        <w:ind w:left="714" w:hanging="357"/>
        <w:jc w:val="center"/>
        <w:textAlignment w:val="auto"/>
        <w:outlineLvl w:val="0"/>
        <w:rPr>
          <w:rFonts w:asciiTheme="minorHAnsi" w:hAnsiTheme="minorHAnsi" w:cstheme="minorHAnsi"/>
          <w:b/>
          <w:caps/>
          <w:sz w:val="36"/>
        </w:rPr>
      </w:pPr>
      <w:r>
        <w:rPr>
          <w:rFonts w:asciiTheme="minorHAnsi" w:hAnsiTheme="minorHAnsi" w:cstheme="minorHAnsi"/>
          <w:b/>
          <w:caps/>
          <w:sz w:val="36"/>
        </w:rPr>
        <w:t>hodnocení mpp za školní rok 202</w:t>
      </w:r>
      <w:r w:rsidR="00FB0678">
        <w:rPr>
          <w:rFonts w:asciiTheme="minorHAnsi" w:hAnsiTheme="minorHAnsi" w:cstheme="minorHAnsi"/>
          <w:b/>
          <w:caps/>
          <w:sz w:val="36"/>
        </w:rPr>
        <w:t>3</w:t>
      </w:r>
      <w:r w:rsidRPr="00B17E2C">
        <w:rPr>
          <w:rFonts w:asciiTheme="minorHAnsi" w:hAnsiTheme="minorHAnsi" w:cstheme="minorHAnsi"/>
          <w:b/>
          <w:caps/>
          <w:sz w:val="36"/>
        </w:rPr>
        <w:t>/20</w:t>
      </w:r>
      <w:r>
        <w:rPr>
          <w:rFonts w:asciiTheme="minorHAnsi" w:hAnsiTheme="minorHAnsi" w:cstheme="minorHAnsi"/>
          <w:b/>
          <w:caps/>
          <w:sz w:val="36"/>
        </w:rPr>
        <w:t>2</w:t>
      </w:r>
      <w:r w:rsidR="00FB0678">
        <w:rPr>
          <w:rFonts w:asciiTheme="minorHAnsi" w:hAnsiTheme="minorHAnsi" w:cstheme="minorHAnsi"/>
          <w:b/>
          <w:caps/>
          <w:sz w:val="36"/>
        </w:rPr>
        <w:t>4</w:t>
      </w:r>
    </w:p>
    <w:p w14:paraId="4CA2269B" w14:textId="77777777" w:rsidR="00277F83" w:rsidRPr="00BB3BF8" w:rsidRDefault="00277F83" w:rsidP="00277F83">
      <w:pPr>
        <w:keepNext/>
        <w:widowControl/>
        <w:overflowPunct/>
        <w:autoSpaceDE/>
        <w:autoSpaceDN/>
        <w:adjustRightInd/>
        <w:spacing w:line="360" w:lineRule="auto"/>
        <w:textAlignment w:val="auto"/>
        <w:outlineLvl w:val="0"/>
        <w:rPr>
          <w:sz w:val="24"/>
          <w:szCs w:val="24"/>
        </w:rPr>
      </w:pPr>
      <w:r w:rsidRPr="00BB3BF8">
        <w:rPr>
          <w:sz w:val="24"/>
          <w:szCs w:val="24"/>
        </w:rPr>
        <w:t>Tak jako každoročně, i letos probíhala na naší škole prevence rizikových jevů a chování v souladu s Minimálním preventivním programem (MPP). V uplynulém školním roce jsme realizovali řadu preventivních aktivit a projektů zaměřených na informování žáků o rizicích spojených s různými negativními jevy a na podporu</w:t>
      </w:r>
      <w:r>
        <w:rPr>
          <w:sz w:val="24"/>
          <w:szCs w:val="24"/>
        </w:rPr>
        <w:t xml:space="preserve"> jejich</w:t>
      </w:r>
      <w:r w:rsidRPr="00BB3BF8">
        <w:rPr>
          <w:sz w:val="24"/>
          <w:szCs w:val="24"/>
        </w:rPr>
        <w:t xml:space="preserve"> pozitivního chování ve škole. Během</w:t>
      </w:r>
      <w:r>
        <w:rPr>
          <w:sz w:val="24"/>
          <w:szCs w:val="24"/>
        </w:rPr>
        <w:t xml:space="preserve"> školního</w:t>
      </w:r>
      <w:r w:rsidRPr="00BB3BF8">
        <w:rPr>
          <w:sz w:val="24"/>
          <w:szCs w:val="24"/>
        </w:rPr>
        <w:t xml:space="preserve"> roku se naše škola aktivně zapojila do několika preventivních programů zaměřených na prevenci rizikového chování, podporu duševního zdraví a posílení pozitivních vztahů mezi žáky. Snaha nás všech </w:t>
      </w:r>
      <w:r>
        <w:rPr>
          <w:sz w:val="24"/>
          <w:szCs w:val="24"/>
        </w:rPr>
        <w:t>pedagogů</w:t>
      </w:r>
      <w:r w:rsidRPr="00BB3BF8">
        <w:rPr>
          <w:sz w:val="24"/>
          <w:szCs w:val="24"/>
        </w:rPr>
        <w:t xml:space="preserve"> směřovala k vytvoření bezpečného a podporujícího prostředí, které by žákům umožnilo nejen získávání znalostí, ale i jejich osobní růst. </w:t>
      </w:r>
    </w:p>
    <w:p w14:paraId="03AFDF87" w14:textId="77777777" w:rsidR="00277F83" w:rsidRPr="00BB3BF8" w:rsidRDefault="00277F83" w:rsidP="00277F83">
      <w:pPr>
        <w:keepNext/>
        <w:widowControl/>
        <w:overflowPunct/>
        <w:autoSpaceDE/>
        <w:autoSpaceDN/>
        <w:adjustRightInd/>
        <w:spacing w:line="360" w:lineRule="auto"/>
        <w:textAlignment w:val="auto"/>
        <w:outlineLvl w:val="0"/>
        <w:rPr>
          <w:sz w:val="24"/>
          <w:szCs w:val="24"/>
        </w:rPr>
      </w:pPr>
    </w:p>
    <w:p w14:paraId="0D1F0202" w14:textId="77777777" w:rsidR="00277F83" w:rsidRPr="00BB3BF8" w:rsidRDefault="00277F83" w:rsidP="00277F83">
      <w:pPr>
        <w:keepNext/>
        <w:widowControl/>
        <w:overflowPunct/>
        <w:autoSpaceDE/>
        <w:autoSpaceDN/>
        <w:adjustRightInd/>
        <w:spacing w:line="360" w:lineRule="auto"/>
        <w:textAlignment w:val="auto"/>
        <w:outlineLvl w:val="0"/>
        <w:rPr>
          <w:sz w:val="24"/>
          <w:szCs w:val="24"/>
        </w:rPr>
      </w:pPr>
      <w:r w:rsidRPr="00BB3BF8">
        <w:rPr>
          <w:sz w:val="24"/>
          <w:szCs w:val="24"/>
        </w:rPr>
        <w:t>Vše začalo již tradičně na začátku školního roku adaptačními kurzy, které i tentokrát byly pod vedením</w:t>
      </w:r>
      <w:r>
        <w:rPr>
          <w:sz w:val="24"/>
          <w:szCs w:val="24"/>
        </w:rPr>
        <w:t xml:space="preserve"> naší</w:t>
      </w:r>
      <w:r w:rsidRPr="00BB3BF8">
        <w:rPr>
          <w:sz w:val="24"/>
          <w:szCs w:val="24"/>
        </w:rPr>
        <w:t xml:space="preserve"> paní psycholožk</w:t>
      </w:r>
      <w:r>
        <w:rPr>
          <w:sz w:val="24"/>
          <w:szCs w:val="24"/>
        </w:rPr>
        <w:t xml:space="preserve">y. </w:t>
      </w:r>
      <w:r w:rsidRPr="00BB3BF8">
        <w:rPr>
          <w:sz w:val="24"/>
          <w:szCs w:val="24"/>
        </w:rPr>
        <w:t xml:space="preserve">Mezi hlavní preventivní aktivity na naší škole patřily besedy </w:t>
      </w:r>
      <w:r>
        <w:rPr>
          <w:sz w:val="24"/>
          <w:szCs w:val="24"/>
        </w:rPr>
        <w:t xml:space="preserve">přímo </w:t>
      </w:r>
      <w:r w:rsidRPr="00BB3BF8">
        <w:rPr>
          <w:sz w:val="24"/>
          <w:szCs w:val="24"/>
        </w:rPr>
        <w:t xml:space="preserve">na Krajském ředitelství policie Pardubického kraje. Zde se žáci druhého stupně účastnili besed zaměřených na kyberšikanu, návykové látky </w:t>
      </w:r>
      <w:r>
        <w:rPr>
          <w:sz w:val="24"/>
          <w:szCs w:val="24"/>
        </w:rPr>
        <w:t>či</w:t>
      </w:r>
      <w:r w:rsidRPr="00BB3BF8">
        <w:rPr>
          <w:sz w:val="24"/>
          <w:szCs w:val="24"/>
        </w:rPr>
        <w:t xml:space="preserve"> práva a povinnosti dětí a mladistvých. Bylo by možné jmenovat </w:t>
      </w:r>
      <w:r>
        <w:rPr>
          <w:sz w:val="24"/>
          <w:szCs w:val="24"/>
        </w:rPr>
        <w:t>celou řadu</w:t>
      </w:r>
      <w:r w:rsidRPr="00BB3BF8">
        <w:rPr>
          <w:sz w:val="24"/>
          <w:szCs w:val="24"/>
        </w:rPr>
        <w:t xml:space="preserve"> preventivní</w:t>
      </w:r>
      <w:r>
        <w:rPr>
          <w:sz w:val="24"/>
          <w:szCs w:val="24"/>
        </w:rPr>
        <w:t>ch</w:t>
      </w:r>
      <w:r w:rsidRPr="00BB3BF8">
        <w:rPr>
          <w:sz w:val="24"/>
          <w:szCs w:val="24"/>
        </w:rPr>
        <w:t xml:space="preserve"> aktivit a besed, které se odehrály na naší škole, ale</w:t>
      </w:r>
      <w:r>
        <w:rPr>
          <w:sz w:val="24"/>
          <w:szCs w:val="24"/>
        </w:rPr>
        <w:t xml:space="preserve"> určitě </w:t>
      </w:r>
      <w:r w:rsidRPr="00BB3BF8">
        <w:rPr>
          <w:sz w:val="24"/>
          <w:szCs w:val="24"/>
        </w:rPr>
        <w:t>bych zde</w:t>
      </w:r>
      <w:r>
        <w:rPr>
          <w:sz w:val="24"/>
          <w:szCs w:val="24"/>
        </w:rPr>
        <w:t xml:space="preserve"> v první řadě</w:t>
      </w:r>
      <w:r w:rsidRPr="00BB3BF8">
        <w:rPr>
          <w:sz w:val="24"/>
          <w:szCs w:val="24"/>
        </w:rPr>
        <w:t xml:space="preserve"> zmínil besed</w:t>
      </w:r>
      <w:r>
        <w:rPr>
          <w:sz w:val="24"/>
          <w:szCs w:val="24"/>
        </w:rPr>
        <w:t>y</w:t>
      </w:r>
      <w:r w:rsidRPr="00BB3BF8">
        <w:rPr>
          <w:sz w:val="24"/>
          <w:szCs w:val="24"/>
        </w:rPr>
        <w:t xml:space="preserve"> pod vedením paní Blažkové z MP </w:t>
      </w:r>
      <w:proofErr w:type="spellStart"/>
      <w:r w:rsidRPr="00BB3BF8">
        <w:rPr>
          <w:sz w:val="24"/>
          <w:szCs w:val="24"/>
        </w:rPr>
        <w:t>Education</w:t>
      </w:r>
      <w:proofErr w:type="spellEnd"/>
      <w:r w:rsidRPr="00BB3BF8">
        <w:rPr>
          <w:sz w:val="24"/>
          <w:szCs w:val="24"/>
        </w:rPr>
        <w:t xml:space="preserve">. </w:t>
      </w:r>
      <w:r w:rsidRPr="00556DE4">
        <w:rPr>
          <w:sz w:val="24"/>
          <w:szCs w:val="24"/>
        </w:rPr>
        <w:t>Prvn</w:t>
      </w:r>
      <w:r w:rsidRPr="00BB3BF8">
        <w:rPr>
          <w:sz w:val="24"/>
          <w:szCs w:val="24"/>
        </w:rPr>
        <w:t xml:space="preserve">í </w:t>
      </w:r>
      <w:r>
        <w:rPr>
          <w:sz w:val="24"/>
          <w:szCs w:val="24"/>
        </w:rPr>
        <w:t>z nich</w:t>
      </w:r>
      <w:r w:rsidRPr="00BB3BF8">
        <w:rPr>
          <w:sz w:val="24"/>
          <w:szCs w:val="24"/>
        </w:rPr>
        <w:t xml:space="preserve"> </w:t>
      </w:r>
      <w:r>
        <w:rPr>
          <w:sz w:val="24"/>
          <w:szCs w:val="24"/>
        </w:rPr>
        <w:t>se týkala</w:t>
      </w:r>
      <w:r w:rsidRPr="00BB3BF8">
        <w:rPr>
          <w:sz w:val="24"/>
          <w:szCs w:val="24"/>
        </w:rPr>
        <w:t xml:space="preserve"> dospívání a</w:t>
      </w:r>
      <w:r w:rsidRPr="00556DE4">
        <w:rPr>
          <w:sz w:val="24"/>
          <w:szCs w:val="24"/>
        </w:rPr>
        <w:t xml:space="preserve"> byl</w:t>
      </w:r>
      <w:r w:rsidRPr="00BB3BF8">
        <w:rPr>
          <w:sz w:val="24"/>
          <w:szCs w:val="24"/>
        </w:rPr>
        <w:t xml:space="preserve">a </w:t>
      </w:r>
      <w:r w:rsidRPr="00556DE4">
        <w:rPr>
          <w:sz w:val="24"/>
          <w:szCs w:val="24"/>
        </w:rPr>
        <w:t>určen</w:t>
      </w:r>
      <w:r w:rsidRPr="00BB3BF8">
        <w:rPr>
          <w:sz w:val="24"/>
          <w:szCs w:val="24"/>
        </w:rPr>
        <w:t>a</w:t>
      </w:r>
      <w:r w:rsidRPr="00556DE4">
        <w:rPr>
          <w:sz w:val="24"/>
          <w:szCs w:val="24"/>
        </w:rPr>
        <w:t xml:space="preserve"> jak pro dívky, tak pro chlapce</w:t>
      </w:r>
      <w:r w:rsidRPr="00BB3BF8">
        <w:rPr>
          <w:sz w:val="24"/>
          <w:szCs w:val="24"/>
        </w:rPr>
        <w:t xml:space="preserve"> šestých ročníků</w:t>
      </w:r>
      <w:r w:rsidRPr="00556DE4">
        <w:rPr>
          <w:sz w:val="24"/>
          <w:szCs w:val="24"/>
        </w:rPr>
        <w:t xml:space="preserve">. </w:t>
      </w:r>
      <w:r>
        <w:rPr>
          <w:sz w:val="24"/>
          <w:szCs w:val="24"/>
        </w:rPr>
        <w:t>Téma besedy</w:t>
      </w:r>
      <w:r w:rsidRPr="00BB3BF8">
        <w:rPr>
          <w:sz w:val="24"/>
          <w:szCs w:val="24"/>
        </w:rPr>
        <w:t xml:space="preserve"> bylo zaměřeno na</w:t>
      </w:r>
      <w:r w:rsidRPr="00556DE4">
        <w:rPr>
          <w:sz w:val="24"/>
          <w:szCs w:val="24"/>
        </w:rPr>
        <w:t xml:space="preserve"> různé aspekty tohoto klíčového období v životě každého mladého člověka. Diskutovalo se o fyzických změnách, emocionálních výzvách a sociálních otázkách, které dospívání přináší. </w:t>
      </w:r>
      <w:r w:rsidRPr="00BB3BF8">
        <w:rPr>
          <w:sz w:val="24"/>
          <w:szCs w:val="24"/>
        </w:rPr>
        <w:t>Žáci</w:t>
      </w:r>
      <w:r w:rsidRPr="00556DE4">
        <w:rPr>
          <w:sz w:val="24"/>
          <w:szCs w:val="24"/>
        </w:rPr>
        <w:t xml:space="preserve"> měli možnost klást otázky a získat odborné rady, což jim </w:t>
      </w:r>
      <w:r>
        <w:rPr>
          <w:sz w:val="24"/>
          <w:szCs w:val="24"/>
        </w:rPr>
        <w:t xml:space="preserve">zcela jistě </w:t>
      </w:r>
      <w:r w:rsidRPr="00556DE4">
        <w:rPr>
          <w:sz w:val="24"/>
          <w:szCs w:val="24"/>
        </w:rPr>
        <w:t>pomohlo lépe porozumět a zvládnout toto náročné období</w:t>
      </w:r>
      <w:r>
        <w:rPr>
          <w:sz w:val="24"/>
          <w:szCs w:val="24"/>
        </w:rPr>
        <w:t xml:space="preserve"> v životě každého z nich</w:t>
      </w:r>
      <w:r w:rsidRPr="00556DE4">
        <w:rPr>
          <w:sz w:val="24"/>
          <w:szCs w:val="24"/>
        </w:rPr>
        <w:t>. Druh</w:t>
      </w:r>
      <w:r w:rsidRPr="00BB3BF8">
        <w:rPr>
          <w:sz w:val="24"/>
          <w:szCs w:val="24"/>
        </w:rPr>
        <w:t xml:space="preserve">á beseda byla </w:t>
      </w:r>
      <w:r>
        <w:rPr>
          <w:sz w:val="24"/>
          <w:szCs w:val="24"/>
        </w:rPr>
        <w:t>určena</w:t>
      </w:r>
      <w:r w:rsidRPr="00BB3BF8">
        <w:rPr>
          <w:sz w:val="24"/>
          <w:szCs w:val="24"/>
        </w:rPr>
        <w:t xml:space="preserve"> žák</w:t>
      </w:r>
      <w:r>
        <w:rPr>
          <w:sz w:val="24"/>
          <w:szCs w:val="24"/>
        </w:rPr>
        <w:t>ům</w:t>
      </w:r>
      <w:r w:rsidRPr="00BB3BF8">
        <w:rPr>
          <w:sz w:val="24"/>
          <w:szCs w:val="24"/>
        </w:rPr>
        <w:t xml:space="preserve"> devátých ročníků a byla z</w:t>
      </w:r>
      <w:r w:rsidRPr="00556DE4">
        <w:rPr>
          <w:sz w:val="24"/>
          <w:szCs w:val="24"/>
        </w:rPr>
        <w:t>aměř</w:t>
      </w:r>
      <w:r w:rsidRPr="00BB3BF8">
        <w:rPr>
          <w:sz w:val="24"/>
          <w:szCs w:val="24"/>
        </w:rPr>
        <w:t>ena</w:t>
      </w:r>
      <w:r w:rsidRPr="00556DE4">
        <w:rPr>
          <w:sz w:val="24"/>
          <w:szCs w:val="24"/>
        </w:rPr>
        <w:t xml:space="preserve"> na poruchy příjmu potravy</w:t>
      </w:r>
      <w:r>
        <w:rPr>
          <w:sz w:val="24"/>
          <w:szCs w:val="24"/>
        </w:rPr>
        <w:t xml:space="preserve">. Toto téma je </w:t>
      </w:r>
      <w:r w:rsidRPr="00556DE4">
        <w:rPr>
          <w:sz w:val="24"/>
          <w:szCs w:val="24"/>
        </w:rPr>
        <w:t xml:space="preserve">velmi důležité vzhledem k rostoucímu počtu mladých lidí, kteří </w:t>
      </w:r>
      <w:r>
        <w:rPr>
          <w:sz w:val="24"/>
          <w:szCs w:val="24"/>
        </w:rPr>
        <w:t>problémy s příjmem potravy z jakýchkoliv důvodů trpí</w:t>
      </w:r>
      <w:r w:rsidRPr="00556DE4">
        <w:rPr>
          <w:sz w:val="24"/>
          <w:szCs w:val="24"/>
        </w:rPr>
        <w:t xml:space="preserve">. Během </w:t>
      </w:r>
      <w:r w:rsidRPr="00BB3BF8">
        <w:rPr>
          <w:sz w:val="24"/>
          <w:szCs w:val="24"/>
        </w:rPr>
        <w:t>besedy</w:t>
      </w:r>
      <w:r w:rsidRPr="00556DE4">
        <w:rPr>
          <w:sz w:val="24"/>
          <w:szCs w:val="24"/>
        </w:rPr>
        <w:t xml:space="preserve"> se </w:t>
      </w:r>
      <w:r>
        <w:rPr>
          <w:sz w:val="24"/>
          <w:szCs w:val="24"/>
        </w:rPr>
        <w:t>žáci</w:t>
      </w:r>
      <w:r w:rsidRPr="00556DE4">
        <w:rPr>
          <w:sz w:val="24"/>
          <w:szCs w:val="24"/>
        </w:rPr>
        <w:t xml:space="preserve"> dozvěděli o různých typech poruch příjmu potravy jako je anorexie, bulimie a přejídání, a také o jejich příčinách, symptomech a následcích. Diskutovalo se </w:t>
      </w:r>
      <w:r>
        <w:rPr>
          <w:sz w:val="24"/>
          <w:szCs w:val="24"/>
        </w:rPr>
        <w:t>rovněž</w:t>
      </w:r>
      <w:r w:rsidRPr="00556DE4">
        <w:rPr>
          <w:sz w:val="24"/>
          <w:szCs w:val="24"/>
        </w:rPr>
        <w:t xml:space="preserve"> o významu zdravého stravování a pozitivního vnímání vlastního těla. Studenti získali informace o tom, kde hledat pomoc a podporu, pokud by oni sami nebo někdo z jejich okolí čelil těmto obtížím.</w:t>
      </w:r>
      <w:r w:rsidRPr="00BB3BF8">
        <w:rPr>
          <w:sz w:val="24"/>
          <w:szCs w:val="24"/>
        </w:rPr>
        <w:t xml:space="preserve"> </w:t>
      </w:r>
      <w:r w:rsidRPr="00BB3BF8">
        <w:rPr>
          <w:sz w:val="24"/>
          <w:szCs w:val="24"/>
        </w:rPr>
        <w:lastRenderedPageBreak/>
        <w:t xml:space="preserve">Poděkování rovněž </w:t>
      </w:r>
      <w:proofErr w:type="gramStart"/>
      <w:r w:rsidRPr="00BB3BF8">
        <w:rPr>
          <w:sz w:val="24"/>
          <w:szCs w:val="24"/>
        </w:rPr>
        <w:t>patří</w:t>
      </w:r>
      <w:proofErr w:type="gramEnd"/>
      <w:r w:rsidRPr="00BB3BF8">
        <w:rPr>
          <w:sz w:val="24"/>
          <w:szCs w:val="24"/>
        </w:rPr>
        <w:t xml:space="preserve"> PPO Ústí nad Orlicí, jejichž pracovníci provedli program ve dvou n</w:t>
      </w:r>
      <w:r>
        <w:rPr>
          <w:sz w:val="24"/>
          <w:szCs w:val="24"/>
        </w:rPr>
        <w:t>ámi</w:t>
      </w:r>
      <w:r w:rsidRPr="00BB3BF8">
        <w:rPr>
          <w:sz w:val="24"/>
          <w:szCs w:val="24"/>
        </w:rPr>
        <w:t xml:space="preserve"> vytipovaných třídách. Přínosem pro osmé ročníky byla také návštěva zaměstnanců z </w:t>
      </w:r>
      <w:r>
        <w:rPr>
          <w:sz w:val="24"/>
          <w:szCs w:val="24"/>
        </w:rPr>
        <w:t>Ú</w:t>
      </w:r>
      <w:r w:rsidRPr="00BB3BF8">
        <w:rPr>
          <w:sz w:val="24"/>
          <w:szCs w:val="24"/>
        </w:rPr>
        <w:t>řadu práce</w:t>
      </w:r>
      <w:r>
        <w:rPr>
          <w:sz w:val="24"/>
          <w:szCs w:val="24"/>
        </w:rPr>
        <w:t xml:space="preserve"> Pardubice</w:t>
      </w:r>
      <w:r w:rsidRPr="00BB3BF8">
        <w:rPr>
          <w:sz w:val="24"/>
          <w:szCs w:val="24"/>
        </w:rPr>
        <w:t xml:space="preserve">, kteří žákům pomohly lépe porozumět </w:t>
      </w:r>
      <w:r>
        <w:rPr>
          <w:sz w:val="24"/>
          <w:szCs w:val="24"/>
        </w:rPr>
        <w:t xml:space="preserve">aktuálním </w:t>
      </w:r>
      <w:r w:rsidRPr="00BB3BF8">
        <w:rPr>
          <w:sz w:val="24"/>
          <w:szCs w:val="24"/>
        </w:rPr>
        <w:t xml:space="preserve">možnostem na trhu práce. </w:t>
      </w:r>
      <w:r>
        <w:rPr>
          <w:sz w:val="24"/>
          <w:szCs w:val="24"/>
        </w:rPr>
        <w:t>Dále n</w:t>
      </w:r>
      <w:r w:rsidRPr="00BB3BF8">
        <w:rPr>
          <w:sz w:val="24"/>
          <w:szCs w:val="24"/>
        </w:rPr>
        <w:t xml:space="preserve">ávštěvy ekologického centra Palety v průběhu školního roku přispěly k rozvoji environmentálního uvědomění a ekologické výchovy. </w:t>
      </w:r>
      <w:r w:rsidRPr="00BB3BF8">
        <w:rPr>
          <w:color w:val="000000" w:themeColor="text1"/>
          <w:sz w:val="24"/>
          <w:szCs w:val="24"/>
        </w:rPr>
        <w:t>Preventivní témata byla začleněna také do výuky ve všech třídách při různých hodinách, především v předmětech: český jazyk, prvouka, vlastivěda, přírodověda, biologie, občanská výchova, rodinná výchova, zeměpis, chemie, dějepis, anglický jazyk a informatika.</w:t>
      </w:r>
    </w:p>
    <w:p w14:paraId="799CB089" w14:textId="77777777" w:rsidR="00277F83" w:rsidRPr="00BB3BF8" w:rsidRDefault="00277F83" w:rsidP="00277F83">
      <w:pPr>
        <w:keepNext/>
        <w:widowControl/>
        <w:overflowPunct/>
        <w:autoSpaceDE/>
        <w:autoSpaceDN/>
        <w:adjustRightInd/>
        <w:spacing w:line="360" w:lineRule="auto"/>
        <w:textAlignment w:val="auto"/>
        <w:outlineLvl w:val="0"/>
        <w:rPr>
          <w:sz w:val="24"/>
          <w:szCs w:val="24"/>
        </w:rPr>
      </w:pPr>
    </w:p>
    <w:p w14:paraId="0B2D5F40" w14:textId="77777777" w:rsidR="00277F83" w:rsidRPr="00BB3BF8" w:rsidRDefault="00277F83" w:rsidP="00277F83">
      <w:pPr>
        <w:keepNext/>
        <w:widowControl/>
        <w:overflowPunct/>
        <w:autoSpaceDE/>
        <w:autoSpaceDN/>
        <w:adjustRightInd/>
        <w:spacing w:line="360" w:lineRule="auto"/>
        <w:textAlignment w:val="auto"/>
        <w:outlineLvl w:val="0"/>
        <w:rPr>
          <w:sz w:val="24"/>
          <w:szCs w:val="24"/>
        </w:rPr>
      </w:pPr>
      <w:r w:rsidRPr="00BB3BF8">
        <w:rPr>
          <w:sz w:val="24"/>
          <w:szCs w:val="24"/>
        </w:rPr>
        <w:t xml:space="preserve">Navzdory těmto preventivním aktivitám a snahám nás všech se i na naší škole objevily různé patologické jevy. Třídní učitelé během školního roku řešili opakované vyrušování při hodinách, „pošťuchování“ o přestávkách a další formy nevhodného chování mezi žáky. </w:t>
      </w:r>
      <w:r>
        <w:rPr>
          <w:sz w:val="24"/>
          <w:szCs w:val="24"/>
        </w:rPr>
        <w:t xml:space="preserve">Museli jsme bohužel řešit i užívání </w:t>
      </w:r>
      <w:r w:rsidRPr="00BB3BF8">
        <w:rPr>
          <w:sz w:val="24"/>
          <w:szCs w:val="24"/>
        </w:rPr>
        <w:t>návykov</w:t>
      </w:r>
      <w:r>
        <w:rPr>
          <w:sz w:val="24"/>
          <w:szCs w:val="24"/>
        </w:rPr>
        <w:t xml:space="preserve">ých </w:t>
      </w:r>
      <w:r w:rsidRPr="00BB3BF8">
        <w:rPr>
          <w:sz w:val="24"/>
          <w:szCs w:val="24"/>
        </w:rPr>
        <w:t>lát</w:t>
      </w:r>
      <w:r>
        <w:rPr>
          <w:sz w:val="24"/>
          <w:szCs w:val="24"/>
        </w:rPr>
        <w:t xml:space="preserve">ek, a to zejména v podobě </w:t>
      </w:r>
      <w:proofErr w:type="spellStart"/>
      <w:r>
        <w:rPr>
          <w:sz w:val="24"/>
          <w:szCs w:val="24"/>
        </w:rPr>
        <w:t>vaporizérů</w:t>
      </w:r>
      <w:proofErr w:type="spellEnd"/>
      <w:r w:rsidRPr="00BB3BF8">
        <w:rPr>
          <w:sz w:val="24"/>
          <w:szCs w:val="24"/>
        </w:rPr>
        <w:t>. Závažnější negativní jevy byly okamžitě prošetřeny školním poradenským pracovištěm. Po prošetření byly tyto incidenty vyhodnoceny a následně byla přijata příslušná kázeňská opatření.</w:t>
      </w:r>
      <w:r w:rsidRPr="005F173B">
        <w:rPr>
          <w:sz w:val="24"/>
          <w:szCs w:val="24"/>
        </w:rPr>
        <w:t xml:space="preserve"> Tyto incidenty byl </w:t>
      </w:r>
      <w:r>
        <w:rPr>
          <w:sz w:val="24"/>
          <w:szCs w:val="24"/>
        </w:rPr>
        <w:t xml:space="preserve">často </w:t>
      </w:r>
      <w:r w:rsidRPr="005F173B">
        <w:rPr>
          <w:sz w:val="24"/>
          <w:szCs w:val="24"/>
        </w:rPr>
        <w:t xml:space="preserve">řešeny </w:t>
      </w:r>
      <w:r>
        <w:rPr>
          <w:sz w:val="24"/>
          <w:szCs w:val="24"/>
        </w:rPr>
        <w:t xml:space="preserve">rovněž </w:t>
      </w:r>
      <w:r w:rsidRPr="005F173B">
        <w:rPr>
          <w:sz w:val="24"/>
          <w:szCs w:val="24"/>
        </w:rPr>
        <w:t>s rodiči dotčených žáků, což v řadě případů mělo pozitivní výsledek a vedlo k eliminaci vzniklého problému. Představovalo to ovšem pro všechny zúčastněné náročná jednání a hledání optimálního východiska ze vzniklé situace</w:t>
      </w:r>
      <w:r>
        <w:rPr>
          <w:sz w:val="24"/>
          <w:szCs w:val="24"/>
        </w:rPr>
        <w:t>.</w:t>
      </w:r>
    </w:p>
    <w:p w14:paraId="66ABC7E1" w14:textId="77777777" w:rsidR="00277F83" w:rsidRPr="00BB3BF8" w:rsidRDefault="00277F83" w:rsidP="00277F83">
      <w:pPr>
        <w:keepNext/>
        <w:widowControl/>
        <w:overflowPunct/>
        <w:autoSpaceDE/>
        <w:autoSpaceDN/>
        <w:adjustRightInd/>
        <w:spacing w:line="360" w:lineRule="auto"/>
        <w:textAlignment w:val="auto"/>
        <w:outlineLvl w:val="0"/>
        <w:rPr>
          <w:sz w:val="24"/>
          <w:szCs w:val="24"/>
        </w:rPr>
      </w:pPr>
    </w:p>
    <w:p w14:paraId="671FF454" w14:textId="77777777" w:rsidR="00277F83" w:rsidRPr="00BB3BF8" w:rsidRDefault="00277F83" w:rsidP="00277F83">
      <w:pPr>
        <w:keepNext/>
        <w:widowControl/>
        <w:overflowPunct/>
        <w:autoSpaceDE/>
        <w:autoSpaceDN/>
        <w:adjustRightInd/>
        <w:spacing w:line="360" w:lineRule="auto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  <w:t>Na závěr lze konstatovat,</w:t>
      </w:r>
      <w:r w:rsidRPr="00BB3BF8">
        <w:rPr>
          <w:sz w:val="24"/>
          <w:szCs w:val="24"/>
        </w:rPr>
        <w:t xml:space="preserve"> že prevence rizikových jevů na naší škole probíhala v souladu s plánovanými aktivitami a programy. Nadále v příštím školním roce budeme usilovat o zlepšení školního prostředí a podporu pozitivního chování mezi žáky, aby se naše škola stala bezpečným a přívětivým místem pro nás všechny.</w:t>
      </w:r>
    </w:p>
    <w:p w14:paraId="559A051D" w14:textId="77777777" w:rsidR="00CB05CB" w:rsidRDefault="00CB05CB" w:rsidP="007E6050">
      <w:pPr>
        <w:spacing w:line="0" w:lineRule="atLeast"/>
        <w:rPr>
          <w:sz w:val="22"/>
        </w:rPr>
      </w:pPr>
    </w:p>
    <w:p w14:paraId="72561F43" w14:textId="6F45B2C7" w:rsidR="00CB05CB" w:rsidRPr="00CB05CB" w:rsidRDefault="00CB05CB" w:rsidP="007E6050">
      <w:pPr>
        <w:spacing w:line="0" w:lineRule="atLeast"/>
        <w:rPr>
          <w:rFonts w:asciiTheme="minorHAnsi" w:hAnsiTheme="minorHAnsi" w:cstheme="minorHAnsi"/>
          <w:b/>
          <w:bCs/>
          <w:sz w:val="36"/>
          <w:szCs w:val="36"/>
        </w:rPr>
      </w:pPr>
      <w:r w:rsidRPr="00CB05CB">
        <w:rPr>
          <w:rFonts w:asciiTheme="minorHAnsi" w:hAnsiTheme="minorHAnsi" w:cstheme="minorHAnsi"/>
          <w:b/>
          <w:bCs/>
          <w:sz w:val="36"/>
          <w:szCs w:val="36"/>
        </w:rPr>
        <w:t>Cíle minimálního preventivního programu</w:t>
      </w:r>
    </w:p>
    <w:p w14:paraId="5FE87167" w14:textId="77777777" w:rsidR="00CB05CB" w:rsidRDefault="00CB05CB" w:rsidP="007E6050">
      <w:pPr>
        <w:spacing w:line="0" w:lineRule="atLeast"/>
        <w:rPr>
          <w:sz w:val="22"/>
        </w:rPr>
      </w:pPr>
    </w:p>
    <w:p w14:paraId="6C9350A4" w14:textId="2C54F844" w:rsidR="007E6050" w:rsidRPr="006769F2" w:rsidRDefault="007E6050" w:rsidP="007E6050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6769F2">
        <w:rPr>
          <w:rFonts w:asciiTheme="minorHAnsi" w:hAnsiTheme="minorHAnsi" w:cstheme="minorHAnsi"/>
          <w:sz w:val="24"/>
          <w:szCs w:val="24"/>
        </w:rPr>
        <w:t xml:space="preserve">Cílem našeho programu je ve </w:t>
      </w:r>
      <w:r w:rsidR="001043BE" w:rsidRPr="006769F2">
        <w:rPr>
          <w:rFonts w:asciiTheme="minorHAnsi" w:hAnsiTheme="minorHAnsi" w:cstheme="minorHAnsi"/>
          <w:sz w:val="24"/>
          <w:szCs w:val="24"/>
        </w:rPr>
        <w:t>spolupráci</w:t>
      </w:r>
      <w:r w:rsidRPr="006769F2">
        <w:rPr>
          <w:rFonts w:asciiTheme="minorHAnsi" w:hAnsiTheme="minorHAnsi" w:cstheme="minorHAnsi"/>
          <w:sz w:val="24"/>
          <w:szCs w:val="24"/>
        </w:rPr>
        <w:t xml:space="preserve"> s rodiči:</w:t>
      </w:r>
    </w:p>
    <w:p w14:paraId="52C504A5" w14:textId="77777777" w:rsidR="001043BE" w:rsidRPr="006769F2" w:rsidRDefault="001043BE" w:rsidP="007E6050">
      <w:pPr>
        <w:spacing w:line="0" w:lineRule="atLeast"/>
        <w:rPr>
          <w:rFonts w:asciiTheme="minorHAnsi" w:hAnsiTheme="minorHAnsi" w:cstheme="minorHAnsi"/>
          <w:sz w:val="24"/>
          <w:szCs w:val="24"/>
        </w:rPr>
      </w:pPr>
    </w:p>
    <w:p w14:paraId="33C06AD4" w14:textId="3B437A2A" w:rsidR="00612658" w:rsidRPr="006769F2" w:rsidRDefault="001043BE" w:rsidP="00612658">
      <w:pPr>
        <w:widowControl/>
        <w:numPr>
          <w:ilvl w:val="0"/>
          <w:numId w:val="59"/>
        </w:numPr>
        <w:tabs>
          <w:tab w:val="clear" w:pos="0"/>
          <w:tab w:val="left" w:pos="900"/>
        </w:tabs>
        <w:overflowPunct/>
        <w:autoSpaceDE/>
        <w:autoSpaceDN/>
        <w:adjustRightInd/>
        <w:spacing w:line="304" w:lineRule="auto"/>
        <w:ind w:left="900" w:hanging="364"/>
        <w:textAlignment w:val="auto"/>
        <w:rPr>
          <w:rFonts w:asciiTheme="minorHAnsi" w:eastAsia="Symbol" w:hAnsiTheme="minorHAnsi" w:cstheme="minorHAnsi"/>
          <w:sz w:val="24"/>
          <w:szCs w:val="24"/>
        </w:rPr>
      </w:pPr>
      <w:r w:rsidRPr="006769F2">
        <w:rPr>
          <w:rFonts w:asciiTheme="minorHAnsi" w:eastAsia="Symbol" w:hAnsiTheme="minorHAnsi" w:cstheme="minorHAnsi"/>
          <w:sz w:val="24"/>
          <w:szCs w:val="24"/>
        </w:rPr>
        <w:t>p</w:t>
      </w:r>
      <w:r w:rsidR="00657BC1" w:rsidRPr="006769F2">
        <w:rPr>
          <w:rFonts w:asciiTheme="minorHAnsi" w:eastAsia="Symbol" w:hAnsiTheme="minorHAnsi" w:cstheme="minorHAnsi"/>
          <w:sz w:val="24"/>
          <w:szCs w:val="24"/>
        </w:rPr>
        <w:t>osilovat osobnost žáka</w:t>
      </w:r>
    </w:p>
    <w:p w14:paraId="5E9031E0" w14:textId="65B27B59" w:rsidR="00657BC1" w:rsidRPr="006769F2" w:rsidRDefault="001043BE" w:rsidP="00612658">
      <w:pPr>
        <w:widowControl/>
        <w:numPr>
          <w:ilvl w:val="0"/>
          <w:numId w:val="59"/>
        </w:numPr>
        <w:tabs>
          <w:tab w:val="clear" w:pos="0"/>
          <w:tab w:val="left" w:pos="900"/>
        </w:tabs>
        <w:overflowPunct/>
        <w:autoSpaceDE/>
        <w:autoSpaceDN/>
        <w:adjustRightInd/>
        <w:spacing w:line="304" w:lineRule="auto"/>
        <w:ind w:left="900" w:hanging="364"/>
        <w:textAlignment w:val="auto"/>
        <w:rPr>
          <w:rFonts w:asciiTheme="minorHAnsi" w:eastAsia="Symbol" w:hAnsiTheme="minorHAnsi" w:cstheme="minorHAnsi"/>
          <w:sz w:val="24"/>
          <w:szCs w:val="24"/>
        </w:rPr>
      </w:pPr>
      <w:r w:rsidRPr="006769F2">
        <w:rPr>
          <w:rFonts w:asciiTheme="minorHAnsi" w:eastAsia="Symbol" w:hAnsiTheme="minorHAnsi" w:cstheme="minorHAnsi"/>
          <w:sz w:val="24"/>
          <w:szCs w:val="24"/>
        </w:rPr>
        <w:t>u</w:t>
      </w:r>
      <w:r w:rsidR="0076095B" w:rsidRPr="006769F2">
        <w:rPr>
          <w:rFonts w:asciiTheme="minorHAnsi" w:eastAsia="Symbol" w:hAnsiTheme="minorHAnsi" w:cstheme="minorHAnsi"/>
          <w:sz w:val="24"/>
          <w:szCs w:val="24"/>
        </w:rPr>
        <w:t>tváření postojů vedoucích ke zdravým rozhodnutím</w:t>
      </w:r>
    </w:p>
    <w:p w14:paraId="092CC6CC" w14:textId="26B268CA" w:rsidR="0076095B" w:rsidRPr="006769F2" w:rsidRDefault="001043BE" w:rsidP="00612658">
      <w:pPr>
        <w:widowControl/>
        <w:numPr>
          <w:ilvl w:val="0"/>
          <w:numId w:val="59"/>
        </w:numPr>
        <w:tabs>
          <w:tab w:val="clear" w:pos="0"/>
          <w:tab w:val="left" w:pos="900"/>
        </w:tabs>
        <w:overflowPunct/>
        <w:autoSpaceDE/>
        <w:autoSpaceDN/>
        <w:adjustRightInd/>
        <w:spacing w:line="304" w:lineRule="auto"/>
        <w:ind w:left="900" w:hanging="364"/>
        <w:textAlignment w:val="auto"/>
        <w:rPr>
          <w:rFonts w:asciiTheme="minorHAnsi" w:eastAsia="Symbol" w:hAnsiTheme="minorHAnsi" w:cstheme="minorHAnsi"/>
          <w:sz w:val="24"/>
          <w:szCs w:val="24"/>
        </w:rPr>
      </w:pPr>
      <w:r w:rsidRPr="006769F2">
        <w:rPr>
          <w:rFonts w:asciiTheme="minorHAnsi" w:eastAsia="Symbol" w:hAnsiTheme="minorHAnsi" w:cstheme="minorHAnsi"/>
          <w:sz w:val="24"/>
          <w:szCs w:val="24"/>
        </w:rPr>
        <w:lastRenderedPageBreak/>
        <w:t>u</w:t>
      </w:r>
      <w:r w:rsidR="00C07691" w:rsidRPr="006769F2">
        <w:rPr>
          <w:rFonts w:asciiTheme="minorHAnsi" w:eastAsia="Symbol" w:hAnsiTheme="minorHAnsi" w:cstheme="minorHAnsi"/>
          <w:sz w:val="24"/>
          <w:szCs w:val="24"/>
        </w:rPr>
        <w:t>vědomění si odpovědnosti za zdraví své i ostatních</w:t>
      </w:r>
    </w:p>
    <w:p w14:paraId="256AC475" w14:textId="1E292188" w:rsidR="001043BE" w:rsidRPr="006769F2" w:rsidRDefault="001043BE" w:rsidP="00612658">
      <w:pPr>
        <w:widowControl/>
        <w:numPr>
          <w:ilvl w:val="0"/>
          <w:numId w:val="59"/>
        </w:numPr>
        <w:tabs>
          <w:tab w:val="clear" w:pos="0"/>
          <w:tab w:val="left" w:pos="900"/>
        </w:tabs>
        <w:overflowPunct/>
        <w:autoSpaceDE/>
        <w:autoSpaceDN/>
        <w:adjustRightInd/>
        <w:spacing w:line="304" w:lineRule="auto"/>
        <w:ind w:left="900" w:hanging="364"/>
        <w:textAlignment w:val="auto"/>
        <w:rPr>
          <w:rFonts w:asciiTheme="minorHAnsi" w:eastAsia="Symbol" w:hAnsiTheme="minorHAnsi" w:cstheme="minorHAnsi"/>
          <w:sz w:val="24"/>
          <w:szCs w:val="24"/>
        </w:rPr>
      </w:pPr>
      <w:r w:rsidRPr="006769F2">
        <w:rPr>
          <w:rFonts w:asciiTheme="minorHAnsi" w:eastAsia="Symbol" w:hAnsiTheme="minorHAnsi" w:cstheme="minorHAnsi"/>
          <w:sz w:val="24"/>
          <w:szCs w:val="24"/>
        </w:rPr>
        <w:t>utváření teoretických znalostí a praktických dovedností</w:t>
      </w:r>
    </w:p>
    <w:p w14:paraId="260A8C74" w14:textId="7A1340A2" w:rsidR="00612658" w:rsidRPr="006769F2" w:rsidRDefault="00612658" w:rsidP="00612658">
      <w:pPr>
        <w:widowControl/>
        <w:numPr>
          <w:ilvl w:val="0"/>
          <w:numId w:val="59"/>
        </w:numPr>
        <w:tabs>
          <w:tab w:val="clear" w:pos="0"/>
          <w:tab w:val="left" w:pos="900"/>
        </w:tabs>
        <w:overflowPunct/>
        <w:autoSpaceDE/>
        <w:autoSpaceDN/>
        <w:adjustRightInd/>
        <w:spacing w:line="304" w:lineRule="auto"/>
        <w:ind w:left="900" w:hanging="364"/>
        <w:textAlignment w:val="auto"/>
        <w:rPr>
          <w:rFonts w:asciiTheme="minorHAnsi" w:eastAsia="Symbol" w:hAnsiTheme="minorHAnsi" w:cstheme="minorHAnsi"/>
          <w:sz w:val="24"/>
          <w:szCs w:val="24"/>
        </w:rPr>
      </w:pPr>
      <w:r w:rsidRPr="006769F2">
        <w:rPr>
          <w:rFonts w:asciiTheme="minorHAnsi" w:hAnsiTheme="minorHAnsi" w:cstheme="minorHAnsi"/>
          <w:sz w:val="24"/>
          <w:szCs w:val="24"/>
        </w:rPr>
        <w:t xml:space="preserve">zvýšení odolnosti dětí vůči sociálně patologickým jevům při </w:t>
      </w:r>
      <w:r w:rsidR="001043BE" w:rsidRPr="006769F2">
        <w:rPr>
          <w:rFonts w:asciiTheme="minorHAnsi" w:hAnsiTheme="minorHAnsi" w:cstheme="minorHAnsi"/>
          <w:sz w:val="24"/>
          <w:szCs w:val="24"/>
        </w:rPr>
        <w:t>respektování</w:t>
      </w:r>
      <w:r w:rsidRPr="006769F2">
        <w:rPr>
          <w:rFonts w:asciiTheme="minorHAnsi" w:hAnsiTheme="minorHAnsi" w:cstheme="minorHAnsi"/>
          <w:sz w:val="24"/>
          <w:szCs w:val="24"/>
        </w:rPr>
        <w:t xml:space="preserve"> věku a osobních zvláštností dítěte</w:t>
      </w:r>
    </w:p>
    <w:p w14:paraId="7DBB06BE" w14:textId="77777777" w:rsidR="00612658" w:rsidRPr="006769F2" w:rsidRDefault="00612658" w:rsidP="00612658">
      <w:pPr>
        <w:spacing w:line="123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0AFEA79B" w14:textId="4E6182C4" w:rsidR="00612658" w:rsidRPr="006769F2" w:rsidRDefault="00612658" w:rsidP="00612658">
      <w:pPr>
        <w:widowControl/>
        <w:numPr>
          <w:ilvl w:val="0"/>
          <w:numId w:val="59"/>
        </w:numPr>
        <w:tabs>
          <w:tab w:val="clear" w:pos="0"/>
          <w:tab w:val="left" w:pos="900"/>
        </w:tabs>
        <w:overflowPunct/>
        <w:autoSpaceDE/>
        <w:autoSpaceDN/>
        <w:adjustRightInd/>
        <w:spacing w:line="329" w:lineRule="auto"/>
        <w:ind w:left="900" w:hanging="364"/>
        <w:jc w:val="both"/>
        <w:textAlignment w:val="auto"/>
        <w:rPr>
          <w:rFonts w:asciiTheme="minorHAnsi" w:eastAsia="Symbol" w:hAnsiTheme="minorHAnsi" w:cstheme="minorHAnsi"/>
          <w:sz w:val="24"/>
          <w:szCs w:val="24"/>
        </w:rPr>
      </w:pPr>
      <w:r w:rsidRPr="006769F2">
        <w:rPr>
          <w:rFonts w:asciiTheme="minorHAnsi" w:hAnsiTheme="minorHAnsi" w:cstheme="minorHAnsi"/>
          <w:sz w:val="24"/>
          <w:szCs w:val="24"/>
        </w:rPr>
        <w:t xml:space="preserve">vytváření sociálního a psychického klimatu školy a jednotlivých tříd, </w:t>
      </w:r>
      <w:r w:rsidR="001043BE" w:rsidRPr="006769F2">
        <w:rPr>
          <w:rFonts w:asciiTheme="minorHAnsi" w:hAnsiTheme="minorHAnsi" w:cstheme="minorHAnsi"/>
          <w:sz w:val="24"/>
          <w:szCs w:val="24"/>
        </w:rPr>
        <w:t>podporujícího</w:t>
      </w:r>
      <w:r w:rsidRPr="006769F2">
        <w:rPr>
          <w:rFonts w:asciiTheme="minorHAnsi" w:hAnsiTheme="minorHAnsi" w:cstheme="minorHAnsi"/>
          <w:sz w:val="24"/>
          <w:szCs w:val="24"/>
        </w:rPr>
        <w:t xml:space="preserve"> vzájemný respekt a dobré vztahy mezi učitelem a žákem (týmová spolupráce, sebeúcta, komunikační dovednosti a bezpečí)</w:t>
      </w:r>
    </w:p>
    <w:p w14:paraId="66708D18" w14:textId="77777777" w:rsidR="00612658" w:rsidRPr="006769F2" w:rsidRDefault="00612658" w:rsidP="00612658">
      <w:pPr>
        <w:spacing w:line="36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06E1BCDF" w14:textId="77777777" w:rsidR="00612658" w:rsidRPr="006769F2" w:rsidRDefault="00612658" w:rsidP="00612658">
      <w:pPr>
        <w:widowControl/>
        <w:numPr>
          <w:ilvl w:val="0"/>
          <w:numId w:val="59"/>
        </w:numPr>
        <w:tabs>
          <w:tab w:val="clear" w:pos="0"/>
          <w:tab w:val="left" w:pos="900"/>
        </w:tabs>
        <w:overflowPunct/>
        <w:autoSpaceDE/>
        <w:autoSpaceDN/>
        <w:adjustRightInd/>
        <w:spacing w:line="0" w:lineRule="atLeast"/>
        <w:ind w:left="900" w:hanging="364"/>
        <w:textAlignment w:val="auto"/>
        <w:rPr>
          <w:rFonts w:asciiTheme="minorHAnsi" w:eastAsia="Symbol" w:hAnsiTheme="minorHAnsi" w:cstheme="minorHAnsi"/>
          <w:sz w:val="24"/>
          <w:szCs w:val="24"/>
        </w:rPr>
      </w:pPr>
      <w:r w:rsidRPr="006769F2">
        <w:rPr>
          <w:rFonts w:asciiTheme="minorHAnsi" w:hAnsiTheme="minorHAnsi" w:cstheme="minorHAnsi"/>
          <w:sz w:val="24"/>
          <w:szCs w:val="24"/>
        </w:rPr>
        <w:t>výchova ke zdravému životnímu stylu</w:t>
      </w:r>
    </w:p>
    <w:p w14:paraId="1D1760C0" w14:textId="77777777" w:rsidR="00612658" w:rsidRPr="006769F2" w:rsidRDefault="00612658" w:rsidP="00612658">
      <w:pPr>
        <w:spacing w:line="134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24E75FE5" w14:textId="77777777" w:rsidR="00612658" w:rsidRPr="006769F2" w:rsidRDefault="00612658" w:rsidP="00612658">
      <w:pPr>
        <w:widowControl/>
        <w:numPr>
          <w:ilvl w:val="0"/>
          <w:numId w:val="59"/>
        </w:numPr>
        <w:tabs>
          <w:tab w:val="clear" w:pos="0"/>
          <w:tab w:val="left" w:pos="900"/>
        </w:tabs>
        <w:overflowPunct/>
        <w:autoSpaceDE/>
        <w:autoSpaceDN/>
        <w:adjustRightInd/>
        <w:spacing w:line="0" w:lineRule="atLeast"/>
        <w:ind w:left="900" w:hanging="364"/>
        <w:textAlignment w:val="auto"/>
        <w:rPr>
          <w:rFonts w:asciiTheme="minorHAnsi" w:eastAsia="Symbol" w:hAnsiTheme="minorHAnsi" w:cstheme="minorHAnsi"/>
          <w:sz w:val="24"/>
          <w:szCs w:val="24"/>
        </w:rPr>
      </w:pPr>
      <w:r w:rsidRPr="006769F2">
        <w:rPr>
          <w:rFonts w:asciiTheme="minorHAnsi" w:hAnsiTheme="minorHAnsi" w:cstheme="minorHAnsi"/>
          <w:sz w:val="24"/>
          <w:szCs w:val="24"/>
        </w:rPr>
        <w:t>osobnostní a sociální rozvoj žáků, rozvoj jejich sociálně komunikativních dovedností</w:t>
      </w:r>
    </w:p>
    <w:p w14:paraId="5B56AC3B" w14:textId="77777777" w:rsidR="00612658" w:rsidRPr="006769F2" w:rsidRDefault="00612658" w:rsidP="00612658">
      <w:pPr>
        <w:spacing w:line="134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271A3DAF" w14:textId="07A256AD" w:rsidR="00612658" w:rsidRPr="006769F2" w:rsidRDefault="00612658" w:rsidP="00612658">
      <w:pPr>
        <w:widowControl/>
        <w:numPr>
          <w:ilvl w:val="0"/>
          <w:numId w:val="59"/>
        </w:numPr>
        <w:tabs>
          <w:tab w:val="clear" w:pos="0"/>
          <w:tab w:val="left" w:pos="940"/>
        </w:tabs>
        <w:overflowPunct/>
        <w:autoSpaceDE/>
        <w:autoSpaceDN/>
        <w:adjustRightInd/>
        <w:spacing w:line="0" w:lineRule="atLeast"/>
        <w:ind w:left="940" w:hanging="404"/>
        <w:textAlignment w:val="auto"/>
        <w:rPr>
          <w:rFonts w:asciiTheme="minorHAnsi" w:eastAsia="Symbol" w:hAnsiTheme="minorHAnsi" w:cstheme="minorHAnsi"/>
          <w:sz w:val="24"/>
          <w:szCs w:val="24"/>
        </w:rPr>
      </w:pPr>
      <w:r w:rsidRPr="006769F2">
        <w:rPr>
          <w:rFonts w:asciiTheme="minorHAnsi" w:hAnsiTheme="minorHAnsi" w:cstheme="minorHAnsi"/>
          <w:sz w:val="24"/>
          <w:szCs w:val="24"/>
        </w:rPr>
        <w:t>podpora vlastní akt</w:t>
      </w:r>
      <w:r w:rsidR="001043BE" w:rsidRPr="006769F2">
        <w:rPr>
          <w:rFonts w:asciiTheme="minorHAnsi" w:hAnsiTheme="minorHAnsi" w:cstheme="minorHAnsi"/>
          <w:sz w:val="24"/>
          <w:szCs w:val="24"/>
        </w:rPr>
        <w:t>ivity</w:t>
      </w:r>
      <w:r w:rsidRPr="006769F2">
        <w:rPr>
          <w:rFonts w:asciiTheme="minorHAnsi" w:hAnsiTheme="minorHAnsi" w:cstheme="minorHAnsi"/>
          <w:sz w:val="24"/>
          <w:szCs w:val="24"/>
        </w:rPr>
        <w:t xml:space="preserve"> žáků, pestrost forem preventivní práce s žáky</w:t>
      </w:r>
    </w:p>
    <w:p w14:paraId="34BD2BC8" w14:textId="77777777" w:rsidR="00612658" w:rsidRPr="006769F2" w:rsidRDefault="00612658" w:rsidP="00612658">
      <w:pPr>
        <w:spacing w:line="132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58455CE4" w14:textId="77777777" w:rsidR="00612658" w:rsidRPr="006769F2" w:rsidRDefault="00612658" w:rsidP="00612658">
      <w:pPr>
        <w:widowControl/>
        <w:numPr>
          <w:ilvl w:val="0"/>
          <w:numId w:val="59"/>
        </w:numPr>
        <w:tabs>
          <w:tab w:val="clear" w:pos="0"/>
          <w:tab w:val="left" w:pos="900"/>
        </w:tabs>
        <w:overflowPunct/>
        <w:autoSpaceDE/>
        <w:autoSpaceDN/>
        <w:adjustRightInd/>
        <w:spacing w:line="0" w:lineRule="atLeast"/>
        <w:ind w:left="900" w:hanging="364"/>
        <w:textAlignment w:val="auto"/>
        <w:rPr>
          <w:rFonts w:asciiTheme="minorHAnsi" w:eastAsia="Symbol" w:hAnsiTheme="minorHAnsi" w:cstheme="minorHAnsi"/>
          <w:sz w:val="24"/>
          <w:szCs w:val="24"/>
        </w:rPr>
      </w:pPr>
      <w:r w:rsidRPr="006769F2">
        <w:rPr>
          <w:rFonts w:asciiTheme="minorHAnsi" w:hAnsiTheme="minorHAnsi" w:cstheme="minorHAnsi"/>
          <w:sz w:val="24"/>
          <w:szCs w:val="24"/>
        </w:rPr>
        <w:t>zapojení celého pedagogického sboru školy</w:t>
      </w:r>
    </w:p>
    <w:p w14:paraId="78096A5F" w14:textId="77777777" w:rsidR="00612658" w:rsidRPr="006769F2" w:rsidRDefault="00612658" w:rsidP="00612658">
      <w:pPr>
        <w:spacing w:line="134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0A110DA5" w14:textId="436EB395" w:rsidR="007E6050" w:rsidRPr="006769F2" w:rsidRDefault="00612658" w:rsidP="001043BE">
      <w:pPr>
        <w:widowControl/>
        <w:numPr>
          <w:ilvl w:val="0"/>
          <w:numId w:val="59"/>
        </w:numPr>
        <w:tabs>
          <w:tab w:val="clear" w:pos="0"/>
          <w:tab w:val="left" w:pos="900"/>
        </w:tabs>
        <w:overflowPunct/>
        <w:autoSpaceDE/>
        <w:autoSpaceDN/>
        <w:adjustRightInd/>
        <w:spacing w:line="0" w:lineRule="atLeast"/>
        <w:ind w:left="900" w:hanging="364"/>
        <w:textAlignment w:val="auto"/>
        <w:rPr>
          <w:rFonts w:asciiTheme="minorHAnsi" w:eastAsia="Symbol" w:hAnsiTheme="minorHAnsi" w:cstheme="minorHAnsi"/>
          <w:sz w:val="24"/>
          <w:szCs w:val="24"/>
        </w:rPr>
      </w:pPr>
      <w:r w:rsidRPr="006769F2">
        <w:rPr>
          <w:rFonts w:asciiTheme="minorHAnsi" w:hAnsiTheme="minorHAnsi" w:cstheme="minorHAnsi"/>
          <w:sz w:val="24"/>
          <w:szCs w:val="24"/>
        </w:rPr>
        <w:t xml:space="preserve">spolupráce se </w:t>
      </w:r>
      <w:r w:rsidR="001043BE" w:rsidRPr="006769F2">
        <w:rPr>
          <w:rFonts w:asciiTheme="minorHAnsi" w:hAnsiTheme="minorHAnsi" w:cstheme="minorHAnsi"/>
          <w:sz w:val="24"/>
          <w:szCs w:val="24"/>
        </w:rPr>
        <w:t>zákonnými</w:t>
      </w:r>
      <w:r w:rsidRPr="006769F2">
        <w:rPr>
          <w:rFonts w:asciiTheme="minorHAnsi" w:hAnsiTheme="minorHAnsi" w:cstheme="minorHAnsi"/>
          <w:sz w:val="24"/>
          <w:szCs w:val="24"/>
        </w:rPr>
        <w:t xml:space="preserve"> zástupci žáků školy</w:t>
      </w:r>
    </w:p>
    <w:p w14:paraId="08EC25FC" w14:textId="77777777" w:rsidR="00FD65D9" w:rsidRPr="001043BE" w:rsidRDefault="00FD65D9" w:rsidP="00FD65D9">
      <w:pPr>
        <w:widowControl/>
        <w:tabs>
          <w:tab w:val="left" w:pos="900"/>
        </w:tabs>
        <w:overflowPunct/>
        <w:autoSpaceDE/>
        <w:autoSpaceDN/>
        <w:adjustRightInd/>
        <w:spacing w:line="0" w:lineRule="atLeast"/>
        <w:textAlignment w:val="auto"/>
        <w:rPr>
          <w:rFonts w:ascii="Symbol" w:eastAsia="Symbol" w:hAnsi="Symbol"/>
          <w:sz w:val="22"/>
        </w:rPr>
      </w:pPr>
    </w:p>
    <w:p w14:paraId="53370EB1" w14:textId="77777777" w:rsidR="000E744B" w:rsidRPr="00B17E2C" w:rsidRDefault="000E744B" w:rsidP="000E744B">
      <w:pPr>
        <w:keepNext/>
        <w:tabs>
          <w:tab w:val="left" w:pos="5954"/>
        </w:tabs>
        <w:spacing w:before="240" w:line="360" w:lineRule="auto"/>
        <w:ind w:left="567" w:hanging="567"/>
        <w:jc w:val="both"/>
        <w:outlineLvl w:val="1"/>
        <w:rPr>
          <w:rFonts w:asciiTheme="minorHAnsi" w:hAnsiTheme="minorHAnsi" w:cstheme="minorHAnsi"/>
          <w:b/>
          <w:i/>
          <w:sz w:val="28"/>
        </w:rPr>
      </w:pPr>
      <w:bookmarkStart w:id="1" w:name="_Toc429594050"/>
      <w:r w:rsidRPr="00B17E2C">
        <w:rPr>
          <w:rFonts w:asciiTheme="minorHAnsi" w:hAnsiTheme="minorHAnsi" w:cstheme="minorHAnsi"/>
          <w:b/>
          <w:sz w:val="28"/>
        </w:rPr>
        <w:t xml:space="preserve">3.1 </w:t>
      </w:r>
      <w:r w:rsidRPr="00B17E2C">
        <w:rPr>
          <w:rFonts w:asciiTheme="minorHAnsi" w:hAnsiTheme="minorHAnsi" w:cstheme="minorHAnsi"/>
          <w:b/>
          <w:sz w:val="28"/>
        </w:rPr>
        <w:tab/>
        <w:t>Dlouhodobé cíle</w:t>
      </w:r>
      <w:bookmarkEnd w:id="1"/>
    </w:p>
    <w:p w14:paraId="023B8EDF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 w:hanging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 xml:space="preserve">Dlouhodobé cíle se zaměří zejména na :  </w:t>
      </w:r>
    </w:p>
    <w:tbl>
      <w:tblPr>
        <w:tblStyle w:val="Svtlmkazvraznn5"/>
        <w:tblW w:w="0" w:type="auto"/>
        <w:tblLook w:val="04A0" w:firstRow="1" w:lastRow="0" w:firstColumn="1" w:lastColumn="0" w:noHBand="0" w:noVBand="1"/>
      </w:tblPr>
      <w:tblGrid>
        <w:gridCol w:w="9619"/>
      </w:tblGrid>
      <w:tr w:rsidR="000E744B" w:rsidRPr="00B17E2C" w14:paraId="3081E545" w14:textId="77777777" w:rsidTr="001A6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41E4AA13" w14:textId="77777777" w:rsidR="000E744B" w:rsidRPr="00B17E2C" w:rsidRDefault="000E744B" w:rsidP="001A6C9E">
            <w:pPr>
              <w:widowControl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</w:pPr>
            <w:bookmarkStart w:id="2" w:name="_Toc71349973"/>
            <w:bookmarkStart w:id="3" w:name="_Toc136958050"/>
            <w:bookmarkStart w:id="4" w:name="_Toc202063491"/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výchovu ke zdravému životnímu stylu</w:t>
            </w:r>
            <w:bookmarkEnd w:id="2"/>
            <w:bookmarkEnd w:id="3"/>
            <w:bookmarkEnd w:id="4"/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</w:t>
            </w:r>
          </w:p>
          <w:p w14:paraId="7C5D630F" w14:textId="77777777" w:rsidR="000E744B" w:rsidRPr="00B17E2C" w:rsidRDefault="000E744B" w:rsidP="001A6C9E">
            <w:pPr>
              <w:widowControl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vytváření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bezpečného prostředí ve škole</w:t>
            </w:r>
          </w:p>
          <w:p w14:paraId="25AE2439" w14:textId="77777777" w:rsidR="000E744B" w:rsidRPr="00B17E2C" w:rsidRDefault="000E744B" w:rsidP="001A6C9E">
            <w:pPr>
              <w:widowControl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vytváření pozitivních vztahů mezi žáky, mezi učitely, mezi učitelem a žákem, mezi učitelem a rodičem,</w:t>
            </w:r>
          </w:p>
          <w:p w14:paraId="24B0563B" w14:textId="77777777" w:rsidR="000E744B" w:rsidRPr="00B17E2C" w:rsidRDefault="000E744B" w:rsidP="001A6C9E">
            <w:pPr>
              <w:widowControl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pozitivní vnímání sebe sama,</w:t>
            </w:r>
          </w:p>
          <w:p w14:paraId="1BE8DFC4" w14:textId="77777777" w:rsidR="000E744B" w:rsidRPr="00B17E2C" w:rsidRDefault="000E744B" w:rsidP="001A6C9E">
            <w:pPr>
              <w:widowControl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rozvoj kvalit žáků a pedagogů,</w:t>
            </w:r>
          </w:p>
          <w:p w14:paraId="4FDD1CDF" w14:textId="77777777" w:rsidR="000E744B" w:rsidRPr="00B17E2C" w:rsidRDefault="000E744B" w:rsidP="001A6C9E">
            <w:pPr>
              <w:widowControl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posilování osobnosti žáka,</w:t>
            </w:r>
          </w:p>
          <w:p w14:paraId="70A97977" w14:textId="77777777" w:rsidR="000E744B" w:rsidRPr="00B17E2C" w:rsidRDefault="000E744B" w:rsidP="001A6C9E">
            <w:pPr>
              <w:widowControl/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</w:rPr>
              <w:t>dobrá informovanost všech žáků školy v oblasti rizikového chování,</w:t>
            </w:r>
          </w:p>
          <w:p w14:paraId="30A5BDFF" w14:textId="77777777" w:rsidR="000E744B" w:rsidRPr="00B17E2C" w:rsidRDefault="000E744B" w:rsidP="001A6C9E">
            <w:pPr>
              <w:widowControl/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</w:rPr>
              <w:t>uvědomění si odpovědnosti za zdraví své i ostatních,</w:t>
            </w:r>
          </w:p>
          <w:p w14:paraId="6176AB8A" w14:textId="77777777" w:rsidR="000E744B" w:rsidRPr="00B17E2C" w:rsidRDefault="000E744B" w:rsidP="001A6C9E">
            <w:pPr>
              <w:widowControl/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right="-108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</w:rPr>
              <w:t>zapojení všech učitelů do systému prevence školy,</w:t>
            </w:r>
          </w:p>
          <w:p w14:paraId="209FA70D" w14:textId="77777777" w:rsidR="000E744B" w:rsidRPr="00B17E2C" w:rsidRDefault="000E744B" w:rsidP="001A6C9E">
            <w:pPr>
              <w:widowControl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pokračovat ve zkvalitňování práce a rozšiřování kvalifikace a orientace v problematice primární prevence,</w:t>
            </w:r>
          </w:p>
          <w:p w14:paraId="27D85000" w14:textId="77777777" w:rsidR="000E744B" w:rsidRPr="00B17E2C" w:rsidRDefault="000E744B" w:rsidP="001A6C9E">
            <w:pPr>
              <w:widowControl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p</w:t>
            </w: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okračovat v prevenci rizikového chování na internetu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a sociálních sítích, prevence netolismu.</w:t>
            </w:r>
          </w:p>
        </w:tc>
      </w:tr>
    </w:tbl>
    <w:p w14:paraId="024556AC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B17E2C">
        <w:rPr>
          <w:rFonts w:asciiTheme="minorHAnsi" w:hAnsiTheme="minorHAnsi" w:cstheme="minorHAnsi"/>
          <w:sz w:val="24"/>
          <w:szCs w:val="24"/>
          <w:lang w:val="pl-PL"/>
        </w:rPr>
        <w:t>Během prvního stupně by žáci měli získat tyto kompetence a znalosti:</w:t>
      </w:r>
    </w:p>
    <w:tbl>
      <w:tblPr>
        <w:tblStyle w:val="Svtlmkazvraznn5"/>
        <w:tblW w:w="0" w:type="auto"/>
        <w:tblLook w:val="04A0" w:firstRow="1" w:lastRow="0" w:firstColumn="1" w:lastColumn="0" w:noHBand="0" w:noVBand="1"/>
      </w:tblPr>
      <w:tblGrid>
        <w:gridCol w:w="9619"/>
      </w:tblGrid>
      <w:tr w:rsidR="000E744B" w:rsidRPr="00B17E2C" w14:paraId="3D4454C0" w14:textId="77777777" w:rsidTr="001A6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391AA65A" w14:textId="77777777" w:rsidR="000E744B" w:rsidRPr="00B17E2C" w:rsidRDefault="000E744B" w:rsidP="001A6C9E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line="360" w:lineRule="auto"/>
              <w:ind w:left="426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</w:rPr>
              <w:t>vyjádření vlastního názoru,</w:t>
            </w:r>
          </w:p>
          <w:p w14:paraId="4E6CA86F" w14:textId="77777777" w:rsidR="000E744B" w:rsidRPr="00B17E2C" w:rsidRDefault="000E744B" w:rsidP="001A6C9E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line="360" w:lineRule="auto"/>
              <w:ind w:left="426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</w:rPr>
              <w:t>respektování názoru ostatních,</w:t>
            </w:r>
          </w:p>
          <w:p w14:paraId="39867DB8" w14:textId="77777777" w:rsidR="000E744B" w:rsidRPr="00B17E2C" w:rsidRDefault="000E744B" w:rsidP="001A6C9E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360" w:lineRule="auto"/>
              <w:ind w:left="426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</w:rPr>
              <w:t>respektování individuálních odlišností,</w:t>
            </w:r>
          </w:p>
          <w:p w14:paraId="7791DC0C" w14:textId="77777777" w:rsidR="000E744B" w:rsidRPr="00B17E2C" w:rsidRDefault="000E744B" w:rsidP="001A6C9E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360" w:lineRule="auto"/>
              <w:ind w:left="426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</w:rPr>
              <w:t>dodržování pravidel slušného chování,</w:t>
            </w:r>
          </w:p>
          <w:p w14:paraId="31B3C141" w14:textId="77777777" w:rsidR="000E744B" w:rsidRPr="00B17E2C" w:rsidRDefault="000E744B" w:rsidP="001A6C9E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360" w:lineRule="auto"/>
              <w:ind w:left="426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</w:rPr>
              <w:t>poznávání lidí, komunikace, vztahy mezi lidmi,</w:t>
            </w:r>
          </w:p>
          <w:p w14:paraId="5809AF0E" w14:textId="77777777" w:rsidR="000E744B" w:rsidRDefault="000E744B" w:rsidP="001A6C9E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360" w:lineRule="auto"/>
              <w:ind w:left="426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</w:rPr>
              <w:t>bezpečné chování na internetu,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prevence hazardního hraní</w:t>
            </w:r>
          </w:p>
          <w:p w14:paraId="068DA121" w14:textId="77777777" w:rsidR="000E744B" w:rsidRPr="00B17E2C" w:rsidRDefault="000E744B" w:rsidP="001A6C9E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360" w:lineRule="auto"/>
              <w:ind w:left="426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nebezpečí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netolismu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26B17D4" w14:textId="77777777" w:rsidR="000E744B" w:rsidRPr="00B17E2C" w:rsidRDefault="000E744B" w:rsidP="001A6C9E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360" w:lineRule="auto"/>
              <w:ind w:left="426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</w:rPr>
              <w:t>základní zdravotní návyky,</w:t>
            </w:r>
          </w:p>
          <w:p w14:paraId="617DD344" w14:textId="77777777" w:rsidR="000E744B" w:rsidRPr="00B17E2C" w:rsidRDefault="000E744B" w:rsidP="001A6C9E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definovat drogu a její nebezpečí, včetně alkoholu a tabáku,</w:t>
            </w:r>
          </w:p>
          <w:p w14:paraId="331EBAD6" w14:textId="77777777" w:rsidR="000E744B" w:rsidRPr="00B17E2C" w:rsidRDefault="000E744B" w:rsidP="001A6C9E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odlišnosti mezi pohlavími,</w:t>
            </w:r>
          </w:p>
          <w:p w14:paraId="3CF27A23" w14:textId="77777777" w:rsidR="000E744B" w:rsidRPr="00B17E2C" w:rsidRDefault="000E744B" w:rsidP="001A6C9E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cstheme="minorHAnsi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nebezpečí při komunikaci s cizí osobou.</w:t>
            </w:r>
          </w:p>
        </w:tc>
      </w:tr>
    </w:tbl>
    <w:p w14:paraId="017420E5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Během druhého stupně by žáci měli získat tyto kompetence a znalosti:</w:t>
      </w:r>
    </w:p>
    <w:tbl>
      <w:tblPr>
        <w:tblStyle w:val="Svtlmkazvraznn5"/>
        <w:tblW w:w="0" w:type="auto"/>
        <w:tblLook w:val="04A0" w:firstRow="1" w:lastRow="0" w:firstColumn="1" w:lastColumn="0" w:noHBand="0" w:noVBand="1"/>
      </w:tblPr>
      <w:tblGrid>
        <w:gridCol w:w="9619"/>
      </w:tblGrid>
      <w:tr w:rsidR="000E744B" w:rsidRPr="00B17E2C" w14:paraId="7B09A4D1" w14:textId="77777777" w:rsidTr="001A6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5F1EAE2E" w14:textId="77777777" w:rsidR="000E744B" w:rsidRDefault="000E744B" w:rsidP="001A6C9E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bezpečné chování na sociálních sítích,</w:t>
            </w:r>
          </w:p>
          <w:p w14:paraId="370D155F" w14:textId="77777777" w:rsidR="000E744B" w:rsidRPr="00B17E2C" w:rsidRDefault="000E744B" w:rsidP="001A6C9E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nebezpečí netolismu, nebezpečí hazardních her</w:t>
            </w:r>
          </w:p>
          <w:p w14:paraId="0BF9A9B8" w14:textId="77777777" w:rsidR="000E744B" w:rsidRPr="00B17E2C" w:rsidRDefault="000E744B" w:rsidP="001A6C9E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odpovědnost za vlastní zdraví,</w:t>
            </w:r>
          </w:p>
          <w:p w14:paraId="03F0A0E9" w14:textId="77777777" w:rsidR="000E744B" w:rsidRPr="00B17E2C" w:rsidRDefault="000E744B" w:rsidP="001A6C9E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odpovědné sexuální chování,</w:t>
            </w:r>
          </w:p>
          <w:p w14:paraId="4159AC70" w14:textId="77777777" w:rsidR="000E744B" w:rsidRPr="00B17E2C" w:rsidRDefault="000E744B" w:rsidP="001A6C9E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správná organizace volného času,</w:t>
            </w:r>
          </w:p>
          <w:p w14:paraId="28391B75" w14:textId="77777777" w:rsidR="000E744B" w:rsidRPr="00B17E2C" w:rsidRDefault="000E744B" w:rsidP="001A6C9E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pojmenovat základní návykové látky, znát jejich účinky na organismus,</w:t>
            </w:r>
          </w:p>
          <w:p w14:paraId="31DF1805" w14:textId="77777777" w:rsidR="000E744B" w:rsidRPr="00B17E2C" w:rsidRDefault="000E744B" w:rsidP="001A6C9E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umět odmítnout, znát kontaktní místa pro problematiku závislostí,</w:t>
            </w:r>
          </w:p>
          <w:p w14:paraId="56A93A5A" w14:textId="77777777" w:rsidR="000E744B" w:rsidRPr="00B17E2C" w:rsidRDefault="000E744B" w:rsidP="001A6C9E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pochopit osobní a společenskou zodpovědnost,</w:t>
            </w:r>
          </w:p>
          <w:p w14:paraId="353073ED" w14:textId="77777777" w:rsidR="000E744B" w:rsidRPr="00B17E2C" w:rsidRDefault="000E744B" w:rsidP="001A6C9E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kriticky myslet a správně se rozhodovat,</w:t>
            </w:r>
          </w:p>
          <w:p w14:paraId="1EDC0DC9" w14:textId="77777777" w:rsidR="000E744B" w:rsidRPr="00B17E2C" w:rsidRDefault="000E744B" w:rsidP="001A6C9E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360" w:lineRule="auto"/>
              <w:contextualSpacing/>
              <w:jc w:val="both"/>
              <w:textAlignment w:val="auto"/>
              <w:rPr>
                <w:rFonts w:cstheme="minorHAnsi"/>
                <w:szCs w:val="24"/>
                <w:lang w:val="pl-PL"/>
              </w:rPr>
            </w:pPr>
            <w:r w:rsidRPr="00B17E2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chápat nebezpečí internetu.</w:t>
            </w:r>
          </w:p>
        </w:tc>
      </w:tr>
    </w:tbl>
    <w:p w14:paraId="3C04ED19" w14:textId="14F42771" w:rsidR="000E744B" w:rsidRPr="00B17E2C" w:rsidRDefault="000E744B" w:rsidP="000E744B">
      <w:pPr>
        <w:keepNext/>
        <w:tabs>
          <w:tab w:val="left" w:pos="5954"/>
        </w:tabs>
        <w:spacing w:line="360" w:lineRule="auto"/>
        <w:ind w:left="567" w:hanging="567"/>
        <w:jc w:val="both"/>
        <w:outlineLvl w:val="1"/>
        <w:rPr>
          <w:rFonts w:asciiTheme="minorHAnsi" w:hAnsiTheme="minorHAnsi" w:cstheme="minorHAnsi"/>
          <w:b/>
          <w:sz w:val="28"/>
        </w:rPr>
      </w:pPr>
      <w:bookmarkStart w:id="5" w:name="_Toc429594051"/>
      <w:r w:rsidRPr="00B17E2C">
        <w:rPr>
          <w:rFonts w:asciiTheme="minorHAnsi" w:hAnsiTheme="minorHAnsi" w:cstheme="minorHAnsi"/>
          <w:b/>
          <w:sz w:val="28"/>
        </w:rPr>
        <w:t>3.2</w:t>
      </w:r>
      <w:r w:rsidRPr="00B17E2C">
        <w:rPr>
          <w:rFonts w:asciiTheme="minorHAnsi" w:hAnsiTheme="minorHAnsi" w:cstheme="minorHAnsi"/>
          <w:b/>
          <w:sz w:val="28"/>
        </w:rPr>
        <w:tab/>
        <w:t>Krátkodobé cíle</w:t>
      </w:r>
      <w:r>
        <w:rPr>
          <w:rFonts w:asciiTheme="minorHAnsi" w:hAnsiTheme="minorHAnsi" w:cstheme="minorHAnsi"/>
          <w:b/>
          <w:sz w:val="28"/>
        </w:rPr>
        <w:t xml:space="preserve"> (konkrétní cíle pro školní rok 202</w:t>
      </w:r>
      <w:r w:rsidR="00073238">
        <w:rPr>
          <w:rFonts w:asciiTheme="minorHAnsi" w:hAnsiTheme="minorHAnsi" w:cstheme="minorHAnsi"/>
          <w:b/>
          <w:sz w:val="28"/>
        </w:rPr>
        <w:t>4</w:t>
      </w:r>
      <w:r>
        <w:rPr>
          <w:rFonts w:asciiTheme="minorHAnsi" w:hAnsiTheme="minorHAnsi" w:cstheme="minorHAnsi"/>
          <w:b/>
          <w:sz w:val="28"/>
        </w:rPr>
        <w:t>/202</w:t>
      </w:r>
      <w:r w:rsidR="00073238">
        <w:rPr>
          <w:rFonts w:asciiTheme="minorHAnsi" w:hAnsiTheme="minorHAnsi" w:cstheme="minorHAnsi"/>
          <w:b/>
          <w:sz w:val="28"/>
        </w:rPr>
        <w:t>5</w:t>
      </w:r>
      <w:r>
        <w:rPr>
          <w:rFonts w:asciiTheme="minorHAnsi" w:hAnsiTheme="minorHAnsi" w:cstheme="minorHAnsi"/>
          <w:b/>
          <w:sz w:val="28"/>
        </w:rPr>
        <w:t>)</w:t>
      </w:r>
      <w:bookmarkEnd w:id="5"/>
    </w:p>
    <w:p w14:paraId="2408A5A3" w14:textId="59593407" w:rsidR="000E744B" w:rsidRDefault="000E744B" w:rsidP="000E744B">
      <w:pPr>
        <w:overflowPunct/>
        <w:autoSpaceDE/>
        <w:autoSpaceDN/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Ze závěrů MPP platného pro školní rok 202</w:t>
      </w:r>
      <w:r w:rsidR="00073238">
        <w:rPr>
          <w:rFonts w:asciiTheme="minorHAnsi" w:hAnsiTheme="minorHAnsi" w:cstheme="minorHAnsi"/>
          <w:sz w:val="24"/>
          <w:szCs w:val="24"/>
          <w:lang w:val="pl-PL"/>
        </w:rPr>
        <w:t>3</w:t>
      </w:r>
      <w:r>
        <w:rPr>
          <w:rFonts w:asciiTheme="minorHAnsi" w:hAnsiTheme="minorHAnsi" w:cstheme="minorHAnsi"/>
          <w:sz w:val="24"/>
          <w:szCs w:val="24"/>
          <w:lang w:val="pl-PL"/>
        </w:rPr>
        <w:t>/202</w:t>
      </w:r>
      <w:r w:rsidR="004F0090">
        <w:rPr>
          <w:rFonts w:asciiTheme="minorHAnsi" w:hAnsiTheme="minorHAnsi" w:cstheme="minorHAnsi"/>
          <w:sz w:val="24"/>
          <w:szCs w:val="24"/>
          <w:lang w:val="pl-PL"/>
        </w:rPr>
        <w:t>4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vyplývá, že si škola dává za cíl:</w:t>
      </w:r>
    </w:p>
    <w:p w14:paraId="647B88B9" w14:textId="77777777" w:rsidR="00E55935" w:rsidRDefault="000E744B" w:rsidP="00E55935">
      <w:pPr>
        <w:pStyle w:val="Odstavecseseznamem"/>
        <w:numPr>
          <w:ilvl w:val="0"/>
          <w:numId w:val="5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>prevence rizikového chování – nevhodné chování mezi žáky</w:t>
      </w:r>
    </w:p>
    <w:p w14:paraId="6DF9B407" w14:textId="618D5692" w:rsidR="000E744B" w:rsidRDefault="00CF351C" w:rsidP="00E55935">
      <w:pPr>
        <w:pStyle w:val="Odstavecseseznamem"/>
        <w:numPr>
          <w:ilvl w:val="0"/>
          <w:numId w:val="5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prevence užívání nikotinovcých výrobků</w:t>
      </w:r>
    </w:p>
    <w:p w14:paraId="69EE04E0" w14:textId="6A1951EE" w:rsidR="00255A60" w:rsidRPr="00E55935" w:rsidRDefault="00B55720" w:rsidP="00E55935">
      <w:pPr>
        <w:pStyle w:val="Odstavecseseznamem"/>
        <w:numPr>
          <w:ilvl w:val="0"/>
          <w:numId w:val="5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prevence rizikového chování na sociálnmích sítích</w:t>
      </w:r>
    </w:p>
    <w:p w14:paraId="1F7C6BBA" w14:textId="09F1082E" w:rsidR="000E744B" w:rsidRPr="00B17E2C" w:rsidRDefault="000E744B" w:rsidP="000E744B">
      <w:pPr>
        <w:keepNext/>
        <w:widowControl/>
        <w:numPr>
          <w:ilvl w:val="1"/>
          <w:numId w:val="6"/>
        </w:numPr>
        <w:tabs>
          <w:tab w:val="left" w:pos="-5245"/>
        </w:tabs>
        <w:overflowPunct/>
        <w:autoSpaceDE/>
        <w:autoSpaceDN/>
        <w:adjustRightInd/>
        <w:spacing w:before="240" w:after="200" w:line="360" w:lineRule="auto"/>
        <w:ind w:left="426"/>
        <w:jc w:val="both"/>
        <w:textAlignment w:val="auto"/>
        <w:outlineLvl w:val="1"/>
        <w:rPr>
          <w:rFonts w:asciiTheme="minorHAnsi" w:hAnsiTheme="minorHAnsi" w:cstheme="minorHAnsi"/>
          <w:b/>
          <w:sz w:val="28"/>
        </w:rPr>
      </w:pPr>
      <w:bookmarkStart w:id="6" w:name="_Toc429594052"/>
      <w:r>
        <w:rPr>
          <w:rFonts w:asciiTheme="minorHAnsi" w:hAnsiTheme="minorHAnsi" w:cstheme="minorHAnsi"/>
          <w:b/>
          <w:sz w:val="28"/>
        </w:rPr>
        <w:t>Ve školním roce 202</w:t>
      </w:r>
      <w:r w:rsidR="00C4342B">
        <w:rPr>
          <w:rFonts w:asciiTheme="minorHAnsi" w:hAnsiTheme="minorHAnsi" w:cstheme="minorHAnsi"/>
          <w:b/>
          <w:sz w:val="28"/>
        </w:rPr>
        <w:t>4</w:t>
      </w:r>
      <w:r>
        <w:rPr>
          <w:rFonts w:asciiTheme="minorHAnsi" w:hAnsiTheme="minorHAnsi" w:cstheme="minorHAnsi"/>
          <w:b/>
          <w:sz w:val="28"/>
        </w:rPr>
        <w:t>/202</w:t>
      </w:r>
      <w:r w:rsidR="00C4342B">
        <w:rPr>
          <w:rFonts w:asciiTheme="minorHAnsi" w:hAnsiTheme="minorHAnsi" w:cstheme="minorHAnsi"/>
          <w:b/>
          <w:sz w:val="28"/>
        </w:rPr>
        <w:t>5</w:t>
      </w:r>
      <w:r w:rsidRPr="00B17E2C">
        <w:rPr>
          <w:rFonts w:asciiTheme="minorHAnsi" w:hAnsiTheme="minorHAnsi" w:cstheme="minorHAnsi"/>
          <w:b/>
          <w:sz w:val="28"/>
        </w:rPr>
        <w:t xml:space="preserve"> se zaměříme především na:</w:t>
      </w:r>
      <w:bookmarkEnd w:id="6"/>
    </w:p>
    <w:p w14:paraId="033D89BA" w14:textId="77777777" w:rsidR="000E744B" w:rsidRPr="00B17E2C" w:rsidRDefault="000E744B" w:rsidP="000E744B">
      <w:pPr>
        <w:keepNext/>
        <w:tabs>
          <w:tab w:val="left" w:pos="5954"/>
        </w:tabs>
        <w:spacing w:line="360" w:lineRule="auto"/>
        <w:ind w:left="360"/>
        <w:jc w:val="both"/>
        <w:outlineLvl w:val="1"/>
        <w:rPr>
          <w:rFonts w:asciiTheme="minorHAnsi" w:hAnsiTheme="minorHAnsi" w:cstheme="minorHAnsi"/>
          <w:b/>
          <w:sz w:val="28"/>
        </w:rPr>
      </w:pPr>
      <w:bookmarkStart w:id="7" w:name="_Toc429594053"/>
      <w:r w:rsidRPr="00B17E2C">
        <w:rPr>
          <w:rFonts w:asciiTheme="minorHAnsi" w:hAnsiTheme="minorHAnsi" w:cstheme="minorHAnsi"/>
          <w:b/>
          <w:sz w:val="28"/>
        </w:rPr>
        <w:t>Pedagogové:</w:t>
      </w:r>
      <w:bookmarkEnd w:id="7"/>
    </w:p>
    <w:p w14:paraId="6AD95F29" w14:textId="400D11EE" w:rsidR="000E744B" w:rsidRPr="00B17E2C" w:rsidRDefault="000E744B" w:rsidP="000E744B">
      <w:pPr>
        <w:widowControl/>
        <w:numPr>
          <w:ilvl w:val="0"/>
          <w:numId w:val="31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spolupráci mezi učiteli</w:t>
      </w:r>
      <w:r w:rsidR="00584184">
        <w:rPr>
          <w:rFonts w:asciiTheme="minorHAnsi" w:hAnsiTheme="minorHAnsi" w:cstheme="minorHAnsi"/>
          <w:sz w:val="24"/>
          <w:szCs w:val="24"/>
          <w:lang w:val="pl-PL"/>
        </w:rPr>
        <w:t xml:space="preserve"> v oblasti digitálních technologií</w:t>
      </w:r>
    </w:p>
    <w:p w14:paraId="3024A9C0" w14:textId="77777777" w:rsidR="000E744B" w:rsidRPr="00B17E2C" w:rsidRDefault="000E744B" w:rsidP="000E744B">
      <w:pPr>
        <w:widowControl/>
        <w:numPr>
          <w:ilvl w:val="0"/>
          <w:numId w:val="31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spolupráci třídních i netřídních učitelů se školní psycholožkou,</w:t>
      </w:r>
    </w:p>
    <w:p w14:paraId="0990ECEA" w14:textId="77777777" w:rsidR="000E744B" w:rsidRPr="00B17E2C" w:rsidRDefault="000E744B" w:rsidP="000E744B">
      <w:pPr>
        <w:widowControl/>
        <w:numPr>
          <w:ilvl w:val="0"/>
          <w:numId w:val="31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spolupráce třídních učitelů se ŠMP (řešení každodenních i vážných problémů, příprava a realizace třídnických hodin).</w:t>
      </w:r>
    </w:p>
    <w:p w14:paraId="17DD8F66" w14:textId="77777777" w:rsidR="000E744B" w:rsidRPr="00B17E2C" w:rsidRDefault="000E744B" w:rsidP="000E744B">
      <w:pPr>
        <w:keepNext/>
        <w:tabs>
          <w:tab w:val="left" w:pos="5954"/>
        </w:tabs>
        <w:spacing w:line="360" w:lineRule="auto"/>
        <w:ind w:left="360"/>
        <w:outlineLvl w:val="1"/>
        <w:rPr>
          <w:rFonts w:asciiTheme="minorHAnsi" w:hAnsiTheme="minorHAnsi" w:cstheme="minorHAnsi"/>
          <w:b/>
          <w:sz w:val="28"/>
        </w:rPr>
      </w:pPr>
      <w:bookmarkStart w:id="8" w:name="_Toc429594054"/>
      <w:r w:rsidRPr="00B17E2C">
        <w:rPr>
          <w:rFonts w:asciiTheme="minorHAnsi" w:hAnsiTheme="minorHAnsi" w:cstheme="minorHAnsi"/>
          <w:b/>
          <w:sz w:val="28"/>
        </w:rPr>
        <w:t>žáci:</w:t>
      </w:r>
      <w:bookmarkEnd w:id="8"/>
    </w:p>
    <w:p w14:paraId="29D2ECFC" w14:textId="77777777" w:rsidR="000E744B" w:rsidRDefault="000E744B" w:rsidP="000E744B">
      <w:pPr>
        <w:widowControl/>
        <w:numPr>
          <w:ilvl w:val="0"/>
          <w:numId w:val="30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="Calibri" w:hAnsi="Calibri" w:cstheme="minorHAnsi"/>
          <w:sz w:val="24"/>
          <w:szCs w:val="24"/>
          <w:lang w:val="pl-PL"/>
        </w:rPr>
      </w:pPr>
      <w:r w:rsidRPr="00B17E2C">
        <w:rPr>
          <w:rFonts w:ascii="Calibri" w:hAnsi="Calibri" w:cstheme="minorHAnsi"/>
          <w:sz w:val="24"/>
          <w:szCs w:val="24"/>
          <w:lang w:val="pl-PL"/>
        </w:rPr>
        <w:t xml:space="preserve">prevenci </w:t>
      </w:r>
      <w:r>
        <w:rPr>
          <w:rFonts w:ascii="Calibri" w:hAnsi="Calibri" w:cstheme="minorHAnsi"/>
          <w:sz w:val="24"/>
          <w:szCs w:val="24"/>
          <w:lang w:val="pl-PL"/>
        </w:rPr>
        <w:t>rizikového chování:</w:t>
      </w:r>
    </w:p>
    <w:p w14:paraId="1BDA4A7A" w14:textId="77777777" w:rsidR="000E744B" w:rsidRDefault="000E744B" w:rsidP="000E744B">
      <w:pPr>
        <w:widowControl/>
        <w:numPr>
          <w:ilvl w:val="1"/>
          <w:numId w:val="30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="Calibri" w:hAnsi="Calibri" w:cstheme="minorHAnsi"/>
          <w:sz w:val="24"/>
          <w:szCs w:val="24"/>
          <w:lang w:val="pl-PL"/>
        </w:rPr>
      </w:pPr>
      <w:r>
        <w:rPr>
          <w:rFonts w:ascii="Calibri" w:hAnsi="Calibri" w:cstheme="minorHAnsi"/>
          <w:sz w:val="24"/>
          <w:szCs w:val="24"/>
          <w:lang w:val="pl-PL"/>
        </w:rPr>
        <w:t xml:space="preserve">nevhodné chování mezi žáky, </w:t>
      </w:r>
    </w:p>
    <w:p w14:paraId="2067F660" w14:textId="77777777" w:rsidR="000E744B" w:rsidRDefault="000E744B" w:rsidP="000E744B">
      <w:pPr>
        <w:widowControl/>
        <w:numPr>
          <w:ilvl w:val="1"/>
          <w:numId w:val="30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="Calibri" w:hAnsi="Calibri" w:cstheme="minorHAnsi"/>
          <w:sz w:val="24"/>
          <w:szCs w:val="24"/>
          <w:lang w:val="pl-PL"/>
        </w:rPr>
      </w:pPr>
      <w:r>
        <w:rPr>
          <w:rFonts w:ascii="Calibri" w:hAnsi="Calibri" w:cstheme="minorHAnsi"/>
          <w:sz w:val="24"/>
          <w:szCs w:val="24"/>
          <w:lang w:val="pl-PL"/>
        </w:rPr>
        <w:t>neplnění si školních povinností</w:t>
      </w:r>
    </w:p>
    <w:p w14:paraId="2C444F68" w14:textId="29EA285E" w:rsidR="00842C5B" w:rsidRDefault="00842C5B" w:rsidP="000E744B">
      <w:pPr>
        <w:widowControl/>
        <w:numPr>
          <w:ilvl w:val="1"/>
          <w:numId w:val="30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="Calibri" w:hAnsi="Calibri" w:cstheme="minorHAnsi"/>
          <w:sz w:val="24"/>
          <w:szCs w:val="24"/>
          <w:lang w:val="pl-PL"/>
        </w:rPr>
      </w:pPr>
      <w:r>
        <w:rPr>
          <w:rFonts w:ascii="Calibri" w:hAnsi="Calibri" w:cstheme="minorHAnsi"/>
          <w:sz w:val="24"/>
          <w:szCs w:val="24"/>
          <w:lang w:val="pl-PL"/>
        </w:rPr>
        <w:t>užívání nikotinových výrobků</w:t>
      </w:r>
    </w:p>
    <w:p w14:paraId="1352BC89" w14:textId="72F83E58" w:rsidR="00842C5B" w:rsidRPr="00B17E2C" w:rsidRDefault="00842C5B" w:rsidP="000E744B">
      <w:pPr>
        <w:widowControl/>
        <w:numPr>
          <w:ilvl w:val="1"/>
          <w:numId w:val="30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="Calibri" w:hAnsi="Calibri" w:cstheme="minorHAnsi"/>
          <w:sz w:val="24"/>
          <w:szCs w:val="24"/>
          <w:lang w:val="pl-PL"/>
        </w:rPr>
      </w:pPr>
      <w:r>
        <w:rPr>
          <w:rFonts w:ascii="Calibri" w:hAnsi="Calibri" w:cstheme="minorHAnsi"/>
          <w:sz w:val="24"/>
          <w:szCs w:val="24"/>
          <w:lang w:val="pl-PL"/>
        </w:rPr>
        <w:t>kyberšikany – především na 1. stupni</w:t>
      </w:r>
    </w:p>
    <w:p w14:paraId="4F63825D" w14:textId="77777777" w:rsidR="000E744B" w:rsidRPr="00B17E2C" w:rsidRDefault="000E744B" w:rsidP="000E744B">
      <w:pPr>
        <w:keepNext/>
        <w:widowControl/>
        <w:overflowPunct/>
        <w:autoSpaceDE/>
        <w:autoSpaceDN/>
        <w:adjustRightInd/>
        <w:spacing w:before="240" w:after="200" w:line="360" w:lineRule="auto"/>
        <w:ind w:left="714" w:hanging="357"/>
        <w:textAlignment w:val="auto"/>
        <w:outlineLvl w:val="0"/>
        <w:rPr>
          <w:rFonts w:asciiTheme="minorHAnsi" w:hAnsiTheme="minorHAnsi" w:cstheme="minorHAnsi"/>
          <w:b/>
          <w:caps/>
          <w:sz w:val="36"/>
        </w:rPr>
      </w:pPr>
      <w:bookmarkStart w:id="9" w:name="_Toc429594055"/>
      <w:r w:rsidRPr="00B17E2C">
        <w:rPr>
          <w:rFonts w:asciiTheme="minorHAnsi" w:hAnsiTheme="minorHAnsi" w:cstheme="minorHAnsi"/>
          <w:b/>
          <w:caps/>
          <w:sz w:val="36"/>
        </w:rPr>
        <w:t>AKTIVITY MPP PRO JEDNOTLIVÉ CÍLOVÉ SKUPINY a jejich způsob realizace</w:t>
      </w:r>
      <w:bookmarkEnd w:id="9"/>
    </w:p>
    <w:p w14:paraId="378CFA2F" w14:textId="77777777" w:rsidR="000E744B" w:rsidRPr="00B17E2C" w:rsidRDefault="000E744B" w:rsidP="000E744B">
      <w:pPr>
        <w:keepNext/>
        <w:tabs>
          <w:tab w:val="left" w:pos="5954"/>
        </w:tabs>
        <w:spacing w:line="360" w:lineRule="auto"/>
        <w:ind w:left="567" w:hanging="567"/>
        <w:jc w:val="both"/>
        <w:outlineLvl w:val="1"/>
        <w:rPr>
          <w:rFonts w:asciiTheme="minorHAnsi" w:hAnsiTheme="minorHAnsi" w:cstheme="minorHAnsi"/>
          <w:b/>
          <w:sz w:val="28"/>
        </w:rPr>
      </w:pPr>
      <w:bookmarkStart w:id="10" w:name="_Toc429594056"/>
      <w:r w:rsidRPr="00B17E2C">
        <w:rPr>
          <w:rFonts w:asciiTheme="minorHAnsi" w:hAnsiTheme="minorHAnsi" w:cstheme="minorHAnsi"/>
          <w:b/>
          <w:sz w:val="28"/>
        </w:rPr>
        <w:t>4.1</w:t>
      </w:r>
      <w:r w:rsidRPr="00B17E2C">
        <w:rPr>
          <w:rFonts w:asciiTheme="minorHAnsi" w:hAnsiTheme="minorHAnsi" w:cstheme="minorHAnsi"/>
          <w:b/>
          <w:sz w:val="28"/>
        </w:rPr>
        <w:tab/>
        <w:t>Aktivity pro učitele</w:t>
      </w:r>
      <w:bookmarkEnd w:id="10"/>
    </w:p>
    <w:p w14:paraId="3666B318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 w:hanging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Seznámit pedagogické zaměstnance školy s MPP a prací ŠMP</w:t>
      </w:r>
    </w:p>
    <w:p w14:paraId="1CF16747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 w:hanging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Poskytnout informace o PP</w:t>
      </w:r>
    </w:p>
    <w:p w14:paraId="7413D42C" w14:textId="77777777" w:rsidR="000E744B" w:rsidRPr="00B17E2C" w:rsidRDefault="000E744B" w:rsidP="000E744B">
      <w:pPr>
        <w:keepNext/>
        <w:tabs>
          <w:tab w:val="left" w:pos="5954"/>
        </w:tabs>
        <w:spacing w:before="240" w:line="360" w:lineRule="auto"/>
        <w:ind w:left="567" w:hanging="567"/>
        <w:jc w:val="both"/>
        <w:outlineLvl w:val="1"/>
        <w:rPr>
          <w:rFonts w:asciiTheme="minorHAnsi" w:hAnsiTheme="minorHAnsi" w:cstheme="minorHAnsi"/>
          <w:b/>
          <w:sz w:val="28"/>
        </w:rPr>
      </w:pPr>
      <w:bookmarkStart w:id="11" w:name="_Toc429594057"/>
      <w:r w:rsidRPr="00B17E2C">
        <w:rPr>
          <w:rFonts w:asciiTheme="minorHAnsi" w:hAnsiTheme="minorHAnsi" w:cstheme="minorHAnsi"/>
          <w:b/>
          <w:sz w:val="28"/>
        </w:rPr>
        <w:t>4.2</w:t>
      </w:r>
      <w:r w:rsidRPr="00B17E2C">
        <w:rPr>
          <w:rFonts w:asciiTheme="minorHAnsi" w:hAnsiTheme="minorHAnsi" w:cstheme="minorHAnsi"/>
          <w:b/>
          <w:sz w:val="28"/>
        </w:rPr>
        <w:tab/>
        <w:t>Aktivity pro žáky</w:t>
      </w:r>
      <w:bookmarkEnd w:id="11"/>
    </w:p>
    <w:p w14:paraId="37BFA3D5" w14:textId="77777777" w:rsidR="000E744B" w:rsidRPr="00B17E2C" w:rsidRDefault="000E744B" w:rsidP="000E744B">
      <w:pPr>
        <w:keepNext/>
        <w:spacing w:before="240" w:line="360" w:lineRule="auto"/>
        <w:ind w:left="708"/>
        <w:jc w:val="both"/>
        <w:outlineLvl w:val="2"/>
        <w:rPr>
          <w:rFonts w:asciiTheme="minorHAnsi" w:hAnsiTheme="minorHAnsi" w:cstheme="minorHAnsi"/>
          <w:b/>
          <w:sz w:val="24"/>
          <w:szCs w:val="24"/>
        </w:rPr>
      </w:pPr>
      <w:bookmarkStart w:id="12" w:name="_Toc429594058"/>
      <w:r w:rsidRPr="00B17E2C">
        <w:rPr>
          <w:rFonts w:asciiTheme="minorHAnsi" w:hAnsiTheme="minorHAnsi" w:cstheme="minorHAnsi"/>
          <w:b/>
          <w:sz w:val="24"/>
          <w:szCs w:val="24"/>
        </w:rPr>
        <w:t>4.2.1 První stupeň</w:t>
      </w:r>
      <w:bookmarkEnd w:id="12"/>
    </w:p>
    <w:p w14:paraId="4DFCE1FE" w14:textId="77777777" w:rsidR="000E744B" w:rsidRPr="00B17E2C" w:rsidRDefault="000E744B" w:rsidP="000E744B">
      <w:pPr>
        <w:spacing w:line="360" w:lineRule="auto"/>
        <w:ind w:left="567" w:right="-108" w:hanging="567"/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Znalostní kompetence žáků 1. stupně:</w:t>
      </w:r>
    </w:p>
    <w:p w14:paraId="7976AF47" w14:textId="77777777" w:rsidR="000E744B" w:rsidRPr="00B17E2C" w:rsidRDefault="000E744B" w:rsidP="000E744B">
      <w:pPr>
        <w:spacing w:line="360" w:lineRule="auto"/>
        <w:ind w:left="567" w:right="-108" w:hanging="567"/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lastRenderedPageBreak/>
        <w:t xml:space="preserve">Žáci 1. stupně již mají povědomí o rizikovém chování. </w:t>
      </w:r>
    </w:p>
    <w:p w14:paraId="592F271C" w14:textId="77777777" w:rsidR="000E744B" w:rsidRPr="00B17E2C" w:rsidRDefault="000E744B" w:rsidP="000E744B">
      <w:pPr>
        <w:keepNext/>
        <w:suppressAutoHyphens/>
        <w:spacing w:line="360" w:lineRule="auto"/>
        <w:ind w:left="720" w:right="-108"/>
        <w:contextualSpacing/>
        <w:jc w:val="both"/>
        <w:outlineLvl w:val="4"/>
        <w:rPr>
          <w:rFonts w:asciiTheme="minorHAnsi" w:hAnsiTheme="minorHAnsi" w:cstheme="minorHAnsi"/>
          <w:b/>
          <w:sz w:val="24"/>
          <w:szCs w:val="24"/>
        </w:rPr>
      </w:pPr>
      <w:r w:rsidRPr="00B17E2C">
        <w:rPr>
          <w:rFonts w:asciiTheme="minorHAnsi" w:hAnsiTheme="minorHAnsi" w:cstheme="minorHAnsi"/>
          <w:b/>
          <w:sz w:val="24"/>
          <w:szCs w:val="24"/>
        </w:rPr>
        <w:t>Zdravý životní styl</w:t>
      </w:r>
    </w:p>
    <w:p w14:paraId="00FC41CE" w14:textId="77777777" w:rsidR="000E744B" w:rsidRPr="00B17E2C" w:rsidRDefault="000E744B" w:rsidP="000E744B">
      <w:pPr>
        <w:widowControl/>
        <w:numPr>
          <w:ilvl w:val="0"/>
          <w:numId w:val="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znají hodnoty zdraví a nevýhody špatného zdravotního stavu</w:t>
      </w:r>
    </w:p>
    <w:p w14:paraId="68752D23" w14:textId="77777777" w:rsidR="000E744B" w:rsidRPr="00B17E2C" w:rsidRDefault="000E744B" w:rsidP="000E744B">
      <w:pPr>
        <w:widowControl/>
        <w:numPr>
          <w:ilvl w:val="0"/>
          <w:numId w:val="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vědí, jak zdraví udržovat</w:t>
      </w:r>
    </w:p>
    <w:p w14:paraId="7251857C" w14:textId="77777777" w:rsidR="000E744B" w:rsidRPr="00B17E2C" w:rsidRDefault="000E744B" w:rsidP="000E744B">
      <w:pPr>
        <w:widowControl/>
        <w:numPr>
          <w:ilvl w:val="0"/>
          <w:numId w:val="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 xml:space="preserve">znají činnosti, které jsou vhodné z hlediska zdraví zařadit do denního režimu, </w:t>
      </w:r>
      <w:r>
        <w:rPr>
          <w:rFonts w:asciiTheme="minorHAnsi" w:hAnsiTheme="minorHAnsi" w:cstheme="minorHAnsi"/>
          <w:sz w:val="24"/>
          <w:szCs w:val="24"/>
        </w:rPr>
        <w:t>osvojují si zdraví životní styl</w:t>
      </w:r>
    </w:p>
    <w:p w14:paraId="3C7ACF52" w14:textId="77777777" w:rsidR="000E744B" w:rsidRPr="00B17E2C" w:rsidRDefault="000E744B" w:rsidP="000E744B">
      <w:pPr>
        <w:keepNext/>
        <w:suppressAutoHyphens/>
        <w:spacing w:line="360" w:lineRule="auto"/>
        <w:ind w:left="720" w:right="-108"/>
        <w:contextualSpacing/>
        <w:jc w:val="both"/>
        <w:outlineLvl w:val="4"/>
        <w:rPr>
          <w:rFonts w:asciiTheme="minorHAnsi" w:hAnsiTheme="minorHAnsi" w:cstheme="minorHAnsi"/>
          <w:b/>
          <w:sz w:val="24"/>
          <w:szCs w:val="24"/>
        </w:rPr>
      </w:pPr>
      <w:r w:rsidRPr="00B17E2C">
        <w:rPr>
          <w:rFonts w:asciiTheme="minorHAnsi" w:hAnsiTheme="minorHAnsi" w:cstheme="minorHAnsi"/>
          <w:b/>
          <w:sz w:val="24"/>
          <w:szCs w:val="24"/>
        </w:rPr>
        <w:t>Návykové látky</w:t>
      </w:r>
    </w:p>
    <w:p w14:paraId="4E705E92" w14:textId="77777777" w:rsidR="000E744B" w:rsidRPr="00B17E2C" w:rsidRDefault="000E744B" w:rsidP="000E744B">
      <w:pPr>
        <w:widowControl/>
        <w:numPr>
          <w:ilvl w:val="0"/>
          <w:numId w:val="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pojmenují zdravotní rizika spojená s kouřením, pitím alkoholu, užíváním drog, zneužíváním léků</w:t>
      </w:r>
    </w:p>
    <w:p w14:paraId="47E8E274" w14:textId="77777777" w:rsidR="000E744B" w:rsidRPr="00B17E2C" w:rsidRDefault="000E744B" w:rsidP="000E744B">
      <w:pPr>
        <w:widowControl/>
        <w:numPr>
          <w:ilvl w:val="0"/>
          <w:numId w:val="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znají jednoduché způsoby odmítání návykových léků</w:t>
      </w:r>
    </w:p>
    <w:p w14:paraId="4C4446B2" w14:textId="77777777" w:rsidR="000E744B" w:rsidRPr="00B17E2C" w:rsidRDefault="000E744B" w:rsidP="000E744B">
      <w:pPr>
        <w:widowControl/>
        <w:numPr>
          <w:ilvl w:val="0"/>
          <w:numId w:val="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podrobně znají zdravotní a sociální rizika návykových látek a argumenty ve prospěch zdraví</w:t>
      </w:r>
    </w:p>
    <w:p w14:paraId="7258EA3C" w14:textId="77777777" w:rsidR="000E744B" w:rsidRPr="00B17E2C" w:rsidRDefault="000E744B" w:rsidP="000E744B">
      <w:pPr>
        <w:keepNext/>
        <w:suppressAutoHyphens/>
        <w:spacing w:line="360" w:lineRule="auto"/>
        <w:ind w:left="720" w:right="-108"/>
        <w:contextualSpacing/>
        <w:jc w:val="both"/>
        <w:outlineLvl w:val="4"/>
        <w:rPr>
          <w:rFonts w:asciiTheme="minorHAnsi" w:hAnsiTheme="minorHAnsi" w:cstheme="minorHAnsi"/>
          <w:b/>
          <w:sz w:val="24"/>
          <w:szCs w:val="24"/>
        </w:rPr>
      </w:pPr>
      <w:r w:rsidRPr="00B17E2C">
        <w:rPr>
          <w:rFonts w:asciiTheme="minorHAnsi" w:hAnsiTheme="minorHAnsi" w:cstheme="minorHAnsi"/>
          <w:b/>
          <w:sz w:val="24"/>
          <w:szCs w:val="24"/>
        </w:rPr>
        <w:t>Mezilidské vztahy</w:t>
      </w:r>
    </w:p>
    <w:p w14:paraId="581EFC40" w14:textId="77777777" w:rsidR="000E744B" w:rsidRPr="00B17E2C" w:rsidRDefault="000E744B" w:rsidP="000E744B">
      <w:pPr>
        <w:widowControl/>
        <w:numPr>
          <w:ilvl w:val="0"/>
          <w:numId w:val="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pojmenují základní mezilidské vztahy</w:t>
      </w:r>
    </w:p>
    <w:p w14:paraId="37C01837" w14:textId="77777777" w:rsidR="000E744B" w:rsidRPr="00B17E2C" w:rsidRDefault="000E744B" w:rsidP="000E744B">
      <w:pPr>
        <w:widowControl/>
        <w:numPr>
          <w:ilvl w:val="0"/>
          <w:numId w:val="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rozpoznají projevy lidské nesnášenlivosti</w:t>
      </w:r>
    </w:p>
    <w:p w14:paraId="5F6DBE36" w14:textId="77777777" w:rsidR="000E744B" w:rsidRPr="00B17E2C" w:rsidRDefault="000E744B" w:rsidP="000E744B">
      <w:pPr>
        <w:widowControl/>
        <w:numPr>
          <w:ilvl w:val="0"/>
          <w:numId w:val="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mají povědomost o tom, že každé jednání, které ohrožuje práva druhých (šikana, násilí, zastrašování), je protiprávní</w:t>
      </w:r>
    </w:p>
    <w:p w14:paraId="1026FB5B" w14:textId="77777777" w:rsidR="000E744B" w:rsidRPr="00B17E2C" w:rsidRDefault="000E744B" w:rsidP="000E744B">
      <w:pPr>
        <w:widowControl/>
        <w:numPr>
          <w:ilvl w:val="0"/>
          <w:numId w:val="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znají pojem kyberšikana</w:t>
      </w:r>
    </w:p>
    <w:p w14:paraId="42858E73" w14:textId="77777777" w:rsidR="000E744B" w:rsidRPr="00B17E2C" w:rsidRDefault="000E744B" w:rsidP="000E744B">
      <w:pPr>
        <w:widowControl/>
        <w:numPr>
          <w:ilvl w:val="0"/>
          <w:numId w:val="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ví, jaká nebezpečí jim hrozí na internetu</w:t>
      </w:r>
    </w:p>
    <w:p w14:paraId="18B6BB0E" w14:textId="77777777" w:rsidR="000E744B" w:rsidRPr="00B17E2C" w:rsidRDefault="000E744B" w:rsidP="000E744B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Dále žáci vědí, na koho se obrátit v případě, že někdo ohrožuje nebo poškozuje jeho práva.</w:t>
      </w:r>
    </w:p>
    <w:p w14:paraId="3532C36E" w14:textId="77777777" w:rsidR="000E744B" w:rsidRPr="00B17E2C" w:rsidRDefault="000E744B" w:rsidP="000E744B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ab/>
        <w:t>Preventivní témata jsou na 1. stupni naší školy zač</w:t>
      </w:r>
      <w:r>
        <w:rPr>
          <w:rFonts w:asciiTheme="minorHAnsi" w:hAnsiTheme="minorHAnsi" w:cstheme="minorHAnsi"/>
          <w:sz w:val="24"/>
          <w:szCs w:val="24"/>
        </w:rPr>
        <w:t>leňována především do předmětů Český jazyk, P</w:t>
      </w:r>
      <w:r w:rsidRPr="00B17E2C">
        <w:rPr>
          <w:rFonts w:asciiTheme="minorHAnsi" w:hAnsiTheme="minorHAnsi" w:cstheme="minorHAnsi"/>
          <w:sz w:val="24"/>
          <w:szCs w:val="24"/>
        </w:rPr>
        <w:t>rvouk</w:t>
      </w:r>
      <w:r>
        <w:rPr>
          <w:rFonts w:asciiTheme="minorHAnsi" w:hAnsiTheme="minorHAnsi" w:cstheme="minorHAnsi"/>
          <w:sz w:val="24"/>
          <w:szCs w:val="24"/>
        </w:rPr>
        <w:t>a, Přírodověda, Vlastivěda</w:t>
      </w:r>
      <w:r w:rsidRPr="00B17E2C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Tělesná výchova, </w:t>
      </w:r>
      <w:r w:rsidRPr="00B17E2C">
        <w:rPr>
          <w:rFonts w:asciiTheme="minorHAnsi" w:hAnsiTheme="minorHAnsi" w:cstheme="minorHAnsi"/>
          <w:sz w:val="24"/>
          <w:szCs w:val="24"/>
        </w:rPr>
        <w:t xml:space="preserve">Informatika. Dále je prevence rizikového chování předmětem třídnických hodin. Prevence se do výuky zařazuje formou vyprávění, diskusí, skupinové činnosti, dramatizace, her, besed, referátů a jiných projektů. </w:t>
      </w:r>
      <w:r w:rsidRPr="00B17E2C">
        <w:rPr>
          <w:rFonts w:asciiTheme="minorHAnsi" w:hAnsiTheme="minorHAnsi" w:cstheme="minorHAnsi"/>
          <w:color w:val="000000" w:themeColor="text1"/>
          <w:sz w:val="24"/>
          <w:szCs w:val="24"/>
        </w:rPr>
        <w:t>Další preventivní témata zařazena do jednotlivých ročníků dle tabulky v kapitole 3.2.3</w:t>
      </w:r>
    </w:p>
    <w:p w14:paraId="77802767" w14:textId="77777777" w:rsidR="000E744B" w:rsidRPr="00B17E2C" w:rsidRDefault="000E744B" w:rsidP="000E744B">
      <w:pPr>
        <w:keepNext/>
        <w:spacing w:before="240" w:line="360" w:lineRule="auto"/>
        <w:ind w:left="708"/>
        <w:jc w:val="both"/>
        <w:outlineLvl w:val="2"/>
        <w:rPr>
          <w:rFonts w:asciiTheme="minorHAnsi" w:hAnsiTheme="minorHAnsi" w:cstheme="minorHAnsi"/>
          <w:b/>
          <w:sz w:val="24"/>
          <w:szCs w:val="24"/>
        </w:rPr>
      </w:pPr>
      <w:bookmarkStart w:id="13" w:name="_Toc429594059"/>
      <w:r w:rsidRPr="00B17E2C">
        <w:rPr>
          <w:rFonts w:asciiTheme="minorHAnsi" w:hAnsiTheme="minorHAnsi" w:cstheme="minorHAnsi"/>
          <w:b/>
          <w:sz w:val="24"/>
          <w:szCs w:val="24"/>
        </w:rPr>
        <w:t>4.2.2 Druhý stupeň</w:t>
      </w:r>
      <w:bookmarkEnd w:id="13"/>
    </w:p>
    <w:p w14:paraId="0A748F76" w14:textId="77777777" w:rsidR="000E744B" w:rsidRPr="00B17E2C" w:rsidRDefault="000E744B" w:rsidP="000E744B">
      <w:pPr>
        <w:spacing w:line="360" w:lineRule="auto"/>
        <w:ind w:left="567" w:right="-108" w:hanging="567"/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Znalostní kompetence žáků 2. stupně:</w:t>
      </w:r>
    </w:p>
    <w:p w14:paraId="34B04ADB" w14:textId="77777777" w:rsidR="000E744B" w:rsidRPr="00B17E2C" w:rsidRDefault="000E744B" w:rsidP="000E744B">
      <w:pPr>
        <w:keepNext/>
        <w:suppressAutoHyphens/>
        <w:spacing w:line="360" w:lineRule="auto"/>
        <w:ind w:left="720" w:right="-108"/>
        <w:contextualSpacing/>
        <w:jc w:val="both"/>
        <w:outlineLvl w:val="4"/>
        <w:rPr>
          <w:rFonts w:asciiTheme="minorHAnsi" w:hAnsiTheme="minorHAnsi" w:cstheme="minorHAnsi"/>
          <w:b/>
          <w:sz w:val="24"/>
          <w:szCs w:val="24"/>
        </w:rPr>
      </w:pPr>
      <w:r w:rsidRPr="00B17E2C">
        <w:rPr>
          <w:rFonts w:asciiTheme="minorHAnsi" w:hAnsiTheme="minorHAnsi" w:cstheme="minorHAnsi"/>
          <w:b/>
          <w:sz w:val="24"/>
          <w:szCs w:val="24"/>
        </w:rPr>
        <w:lastRenderedPageBreak/>
        <w:t>Zdravý životní styl</w:t>
      </w:r>
    </w:p>
    <w:p w14:paraId="6A3474BE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 w:hanging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znají onemocnění poruch příjmu potravy</w:t>
      </w:r>
    </w:p>
    <w:p w14:paraId="796F9E46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 w:hanging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znají zásady bezpečného sexuálního chování</w:t>
      </w:r>
    </w:p>
    <w:p w14:paraId="4A17C9EE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 w:hanging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znají rizika spojená s pohlavním životem</w:t>
      </w:r>
    </w:p>
    <w:p w14:paraId="0DAA9BE3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 w:hanging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znají první pomoc</w:t>
      </w:r>
    </w:p>
    <w:p w14:paraId="652B0092" w14:textId="77777777" w:rsidR="000E744B" w:rsidRPr="00B17E2C" w:rsidRDefault="000E744B" w:rsidP="000E744B">
      <w:pPr>
        <w:keepNext/>
        <w:suppressAutoHyphens/>
        <w:spacing w:line="360" w:lineRule="auto"/>
        <w:ind w:left="720" w:right="-108"/>
        <w:contextualSpacing/>
        <w:jc w:val="both"/>
        <w:outlineLvl w:val="4"/>
        <w:rPr>
          <w:rFonts w:asciiTheme="minorHAnsi" w:hAnsiTheme="minorHAnsi" w:cstheme="minorHAnsi"/>
          <w:b/>
          <w:sz w:val="24"/>
          <w:szCs w:val="24"/>
        </w:rPr>
      </w:pPr>
      <w:r w:rsidRPr="00B17E2C">
        <w:rPr>
          <w:rFonts w:asciiTheme="minorHAnsi" w:hAnsiTheme="minorHAnsi" w:cstheme="minorHAnsi"/>
          <w:b/>
          <w:sz w:val="24"/>
          <w:szCs w:val="24"/>
        </w:rPr>
        <w:t>Návykové látky</w:t>
      </w:r>
    </w:p>
    <w:p w14:paraId="3DC1C837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 w:hanging="36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diskutují o rizicích návykových látek</w:t>
      </w:r>
    </w:p>
    <w:p w14:paraId="4E2AC464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 w:hanging="36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znají první pomoc při otravě</w:t>
      </w:r>
    </w:p>
    <w:p w14:paraId="59BD0512" w14:textId="77777777" w:rsidR="000E744B" w:rsidRPr="00B17E2C" w:rsidRDefault="000E744B" w:rsidP="000E744B">
      <w:pPr>
        <w:spacing w:line="36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7E2C">
        <w:rPr>
          <w:rFonts w:asciiTheme="minorHAnsi" w:hAnsiTheme="minorHAnsi" w:cstheme="minorHAnsi"/>
          <w:b/>
          <w:sz w:val="24"/>
          <w:szCs w:val="24"/>
        </w:rPr>
        <w:t>Mezilidské vztahy</w:t>
      </w:r>
    </w:p>
    <w:p w14:paraId="43786E16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 w:hanging="36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vědí, jak řešit neshody se spolužáky</w:t>
      </w:r>
    </w:p>
    <w:p w14:paraId="7E242711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 w:hanging="36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respektují odlišné názory, odlišné způsoby myšlení, jsou tolerantní k menšinám</w:t>
      </w:r>
    </w:p>
    <w:p w14:paraId="4BFBB8A7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 w:hanging="36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zvládají řešit stresové situace</w:t>
      </w:r>
    </w:p>
    <w:p w14:paraId="12E7B3B7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 w:hanging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znají významné dokumenty upravující lidská práva</w:t>
      </w:r>
    </w:p>
    <w:p w14:paraId="5DE62D2C" w14:textId="77777777" w:rsidR="000E744B" w:rsidRPr="00B17E2C" w:rsidRDefault="000E744B" w:rsidP="000E744B">
      <w:pPr>
        <w:overflowPunct/>
        <w:autoSpaceDE/>
        <w:autoSpaceDN/>
        <w:spacing w:line="360" w:lineRule="auto"/>
        <w:ind w:left="426" w:hanging="36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 xml:space="preserve">odsuzují projevy násilí </w:t>
      </w:r>
    </w:p>
    <w:p w14:paraId="625FEBF1" w14:textId="77777777" w:rsidR="000E744B" w:rsidRPr="00B17E2C" w:rsidRDefault="000E744B" w:rsidP="000E744B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 xml:space="preserve">Žáci si již uvědomují podstatu protiprávního jednání a právní odpovědnost za případné protiprávní činy. Dokážou komunikovat se specializovanými službami (linky důvěry, krizová </w:t>
      </w:r>
      <w:proofErr w:type="gramStart"/>
      <w:r w:rsidRPr="00B17E2C">
        <w:rPr>
          <w:rFonts w:asciiTheme="minorHAnsi" w:hAnsiTheme="minorHAnsi" w:cstheme="minorHAnsi"/>
          <w:sz w:val="24"/>
          <w:szCs w:val="24"/>
        </w:rPr>
        <w:t>centra,...</w:t>
      </w:r>
      <w:proofErr w:type="gramEnd"/>
      <w:r w:rsidRPr="00B17E2C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14EB592A" w14:textId="77777777" w:rsidR="000E744B" w:rsidRPr="00B17E2C" w:rsidRDefault="000E744B" w:rsidP="000E744B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Škola vede žáky k odpovědnosti za své chování, za své zdraví a zdraví ostatních. Formuje vhodná pravidla chování. Budujeme právní povědomí žáků (spolupráce s městskou policií, soudní přelíčení)</w:t>
      </w:r>
    </w:p>
    <w:p w14:paraId="23C86738" w14:textId="77777777" w:rsidR="000E744B" w:rsidRPr="00B17E2C" w:rsidRDefault="000E744B" w:rsidP="000E744B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Předměty</w:t>
      </w:r>
      <w:r>
        <w:rPr>
          <w:rFonts w:asciiTheme="minorHAnsi" w:hAnsiTheme="minorHAnsi" w:cstheme="minorHAnsi"/>
          <w:sz w:val="24"/>
          <w:szCs w:val="24"/>
        </w:rPr>
        <w:t xml:space="preserve"> druhého stupně</w:t>
      </w:r>
      <w:r w:rsidRPr="00B17E2C">
        <w:rPr>
          <w:rFonts w:asciiTheme="minorHAnsi" w:hAnsiTheme="minorHAnsi" w:cstheme="minorHAnsi"/>
          <w:sz w:val="24"/>
          <w:szCs w:val="24"/>
        </w:rPr>
        <w:t>, ve kterých je zařazena prevence rizikového chování:</w:t>
      </w:r>
    </w:p>
    <w:p w14:paraId="5A2C8358" w14:textId="77777777" w:rsidR="000E744B" w:rsidRPr="00B17E2C" w:rsidRDefault="000E744B" w:rsidP="000E744B">
      <w:pPr>
        <w:widowControl/>
        <w:numPr>
          <w:ilvl w:val="0"/>
          <w:numId w:val="3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Rodinná výchova</w:t>
      </w:r>
    </w:p>
    <w:p w14:paraId="78B7A30D" w14:textId="77777777" w:rsidR="000E744B" w:rsidRPr="00B17E2C" w:rsidRDefault="000E744B" w:rsidP="000E744B">
      <w:pPr>
        <w:widowControl/>
        <w:numPr>
          <w:ilvl w:val="0"/>
          <w:numId w:val="3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Občanská nauka</w:t>
      </w:r>
    </w:p>
    <w:p w14:paraId="37F732FE" w14:textId="77777777" w:rsidR="000E744B" w:rsidRPr="00B17E2C" w:rsidRDefault="000E744B" w:rsidP="000E744B">
      <w:pPr>
        <w:widowControl/>
        <w:numPr>
          <w:ilvl w:val="0"/>
          <w:numId w:val="3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Biologie</w:t>
      </w:r>
    </w:p>
    <w:p w14:paraId="216C0B20" w14:textId="77777777" w:rsidR="000E744B" w:rsidRDefault="000E744B" w:rsidP="000E744B">
      <w:pPr>
        <w:widowControl/>
        <w:numPr>
          <w:ilvl w:val="0"/>
          <w:numId w:val="3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Zeměpis</w:t>
      </w:r>
    </w:p>
    <w:p w14:paraId="48F37DBA" w14:textId="77777777" w:rsidR="000E744B" w:rsidRPr="00B17E2C" w:rsidRDefault="000E744B" w:rsidP="000E744B">
      <w:pPr>
        <w:widowControl/>
        <w:numPr>
          <w:ilvl w:val="0"/>
          <w:numId w:val="3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Dějepis</w:t>
      </w:r>
    </w:p>
    <w:p w14:paraId="402B1DC4" w14:textId="77777777" w:rsidR="000E744B" w:rsidRPr="00B17E2C" w:rsidRDefault="000E744B" w:rsidP="000E744B">
      <w:pPr>
        <w:widowControl/>
        <w:numPr>
          <w:ilvl w:val="0"/>
          <w:numId w:val="3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Český jazyk</w:t>
      </w:r>
    </w:p>
    <w:p w14:paraId="5121AFD5" w14:textId="77777777" w:rsidR="000E744B" w:rsidRPr="00B17E2C" w:rsidRDefault="000E744B" w:rsidP="000E744B">
      <w:pPr>
        <w:widowControl/>
        <w:numPr>
          <w:ilvl w:val="0"/>
          <w:numId w:val="3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Výtvarná výchova a výtvarné soutěže</w:t>
      </w:r>
    </w:p>
    <w:p w14:paraId="14637119" w14:textId="77777777" w:rsidR="000E744B" w:rsidRPr="00B17E2C" w:rsidRDefault="000E744B" w:rsidP="000E744B">
      <w:pPr>
        <w:widowControl/>
        <w:numPr>
          <w:ilvl w:val="0"/>
          <w:numId w:val="3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lastRenderedPageBreak/>
        <w:t>Tělesná výchova</w:t>
      </w:r>
    </w:p>
    <w:p w14:paraId="45F68314" w14:textId="77777777" w:rsidR="000E744B" w:rsidRPr="00B17E2C" w:rsidRDefault="000E744B" w:rsidP="000E744B">
      <w:pPr>
        <w:widowControl/>
        <w:numPr>
          <w:ilvl w:val="0"/>
          <w:numId w:val="3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Chemie</w:t>
      </w:r>
    </w:p>
    <w:p w14:paraId="1D0F7C8C" w14:textId="77777777" w:rsidR="000E744B" w:rsidRPr="00B17E2C" w:rsidRDefault="000E744B" w:rsidP="000E744B">
      <w:pPr>
        <w:widowControl/>
        <w:numPr>
          <w:ilvl w:val="0"/>
          <w:numId w:val="32"/>
        </w:numPr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pl-PL"/>
        </w:rPr>
      </w:pPr>
      <w:r w:rsidRPr="00B17E2C">
        <w:rPr>
          <w:rFonts w:asciiTheme="minorHAnsi" w:hAnsiTheme="minorHAnsi" w:cstheme="minorHAnsi"/>
          <w:sz w:val="24"/>
          <w:szCs w:val="24"/>
          <w:lang w:val="pl-PL"/>
        </w:rPr>
        <w:t>Informatika</w:t>
      </w:r>
    </w:p>
    <w:p w14:paraId="7629B802" w14:textId="77777777" w:rsidR="000E744B" w:rsidRPr="00B17E2C" w:rsidRDefault="000E744B" w:rsidP="000E744B">
      <w:pPr>
        <w:spacing w:line="360" w:lineRule="auto"/>
        <w:ind w:right="-108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Realizace aktivit zaměřených na prevenci rizikového chování u žáků je prostřednictvím výchovných a výukových předmětů formou besed, diskusí, her, skupinové práce, přednášek. Dále jsou aktivity realizovány v třídnických hodinách.</w:t>
      </w:r>
    </w:p>
    <w:p w14:paraId="39852AED" w14:textId="1FD3135F" w:rsidR="000E744B" w:rsidRDefault="000E744B" w:rsidP="000E744B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7E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Další preventivní témata </w:t>
      </w:r>
      <w:proofErr w:type="gramStart"/>
      <w:r w:rsidRPr="00B17E2C">
        <w:rPr>
          <w:rFonts w:asciiTheme="minorHAnsi" w:hAnsiTheme="minorHAnsi" w:cstheme="minorHAnsi"/>
          <w:color w:val="000000" w:themeColor="text1"/>
          <w:sz w:val="24"/>
          <w:szCs w:val="24"/>
        </w:rPr>
        <w:t>zařazeny</w:t>
      </w:r>
      <w:proofErr w:type="gramEnd"/>
      <w:r w:rsidRPr="00B17E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jednotlivých ročníků dle tabulky v kapitole 3.2.3</w:t>
      </w:r>
      <w:bookmarkStart w:id="14" w:name="_Toc429594060"/>
    </w:p>
    <w:p w14:paraId="6C20FC72" w14:textId="77777777" w:rsidR="00FD65D9" w:rsidRPr="00177825" w:rsidRDefault="00FD65D9" w:rsidP="00893E17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BC13A5" w14:textId="52892227" w:rsidR="00893E17" w:rsidRPr="00B2197A" w:rsidRDefault="000E744B" w:rsidP="00B2197A">
      <w:pPr>
        <w:keepNext/>
        <w:widowControl/>
        <w:numPr>
          <w:ilvl w:val="0"/>
          <w:numId w:val="2"/>
        </w:numPr>
        <w:overflowPunct/>
        <w:autoSpaceDE/>
        <w:autoSpaceDN/>
        <w:adjustRightInd/>
        <w:spacing w:after="200" w:line="360" w:lineRule="auto"/>
        <w:ind w:left="0" w:firstLine="0"/>
        <w:textAlignment w:val="auto"/>
        <w:outlineLvl w:val="2"/>
        <w:rPr>
          <w:rFonts w:asciiTheme="minorHAnsi" w:hAnsiTheme="minorHAnsi" w:cstheme="minorHAnsi"/>
          <w:b/>
          <w:sz w:val="24"/>
        </w:rPr>
      </w:pPr>
      <w:r w:rsidRPr="00E4654C">
        <w:rPr>
          <w:rFonts w:asciiTheme="minorHAnsi" w:hAnsiTheme="minorHAnsi" w:cstheme="minorHAnsi"/>
          <w:b/>
          <w:sz w:val="24"/>
        </w:rPr>
        <w:t xml:space="preserve">Plánované preventivní programy pro rok </w:t>
      </w:r>
      <w:r>
        <w:rPr>
          <w:rFonts w:asciiTheme="minorHAnsi" w:hAnsiTheme="minorHAnsi" w:cstheme="minorHAnsi"/>
          <w:b/>
          <w:sz w:val="24"/>
        </w:rPr>
        <w:t>202</w:t>
      </w:r>
      <w:r w:rsidR="00C4342B">
        <w:rPr>
          <w:rFonts w:asciiTheme="minorHAnsi" w:hAnsiTheme="minorHAnsi" w:cstheme="minorHAnsi"/>
          <w:b/>
          <w:sz w:val="24"/>
        </w:rPr>
        <w:t>4</w:t>
      </w:r>
      <w:r>
        <w:rPr>
          <w:rFonts w:asciiTheme="minorHAnsi" w:hAnsiTheme="minorHAnsi" w:cstheme="minorHAnsi"/>
          <w:b/>
          <w:sz w:val="24"/>
        </w:rPr>
        <w:t>/202</w:t>
      </w:r>
      <w:r w:rsidR="00C4342B">
        <w:rPr>
          <w:rFonts w:asciiTheme="minorHAnsi" w:hAnsiTheme="minorHAnsi" w:cstheme="minorHAnsi"/>
          <w:b/>
          <w:sz w:val="24"/>
        </w:rPr>
        <w:t>5</w:t>
      </w:r>
      <w:r w:rsidRPr="00E4654C">
        <w:rPr>
          <w:rFonts w:asciiTheme="minorHAnsi" w:hAnsiTheme="minorHAnsi" w:cstheme="minorHAnsi"/>
          <w:b/>
          <w:sz w:val="24"/>
        </w:rPr>
        <w:t>:</w:t>
      </w:r>
      <w:bookmarkEnd w:id="14"/>
    </w:p>
    <w:tbl>
      <w:tblPr>
        <w:tblStyle w:val="Svtlmkazvraznn5"/>
        <w:tblW w:w="0" w:type="auto"/>
        <w:tblLook w:val="04A0" w:firstRow="1" w:lastRow="0" w:firstColumn="1" w:lastColumn="0" w:noHBand="0" w:noVBand="1"/>
      </w:tblPr>
      <w:tblGrid>
        <w:gridCol w:w="4724"/>
      </w:tblGrid>
      <w:tr w:rsidR="000A1114" w:rsidRPr="00E4654C" w14:paraId="2232D4CD" w14:textId="77777777" w:rsidTr="001A6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vAlign w:val="center"/>
          </w:tcPr>
          <w:p w14:paraId="753838DD" w14:textId="77777777" w:rsidR="000A1114" w:rsidRPr="00E4654C" w:rsidRDefault="000A1114" w:rsidP="001A6C9E">
            <w:pPr>
              <w:spacing w:before="240" w:after="240" w:line="360" w:lineRule="auto"/>
              <w:contextualSpacing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4654C">
              <w:rPr>
                <w:rFonts w:asciiTheme="minorHAnsi" w:hAnsiTheme="minorHAnsi" w:cstheme="minorHAnsi"/>
                <w:b w:val="0"/>
                <w:sz w:val="24"/>
                <w:szCs w:val="24"/>
              </w:rPr>
              <w:t>preventivní akce:</w:t>
            </w:r>
          </w:p>
        </w:tc>
      </w:tr>
      <w:tr w:rsidR="000A1114" w:rsidRPr="00E4654C" w14:paraId="3088C123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vAlign w:val="center"/>
          </w:tcPr>
          <w:p w14:paraId="131A8D19" w14:textId="77777777" w:rsidR="000A1114" w:rsidRPr="00E4654C" w:rsidRDefault="000A1114" w:rsidP="001A6C9E">
            <w:pPr>
              <w:spacing w:after="240" w:line="360" w:lineRule="auto"/>
              <w:contextualSpacing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4654C">
              <w:rPr>
                <w:rFonts w:asciiTheme="minorHAnsi" w:hAnsiTheme="minorHAnsi" w:cstheme="minorHAnsi"/>
                <w:b w:val="0"/>
                <w:sz w:val="24"/>
                <w:szCs w:val="24"/>
              </w:rPr>
              <w:t>Program o dospívání</w:t>
            </w:r>
          </w:p>
        </w:tc>
      </w:tr>
      <w:tr w:rsidR="000A1114" w:rsidRPr="00E4654C" w14:paraId="21268B5C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vAlign w:val="center"/>
          </w:tcPr>
          <w:p w14:paraId="09662260" w14:textId="77777777" w:rsidR="000A1114" w:rsidRPr="00E4654C" w:rsidRDefault="000A1114" w:rsidP="001A6C9E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Adaptační bloky</w:t>
            </w:r>
          </w:p>
        </w:tc>
      </w:tr>
      <w:tr w:rsidR="000A1114" w:rsidRPr="00E4654C" w14:paraId="2E90E96B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vAlign w:val="center"/>
          </w:tcPr>
          <w:p w14:paraId="5EBD0377" w14:textId="77777777" w:rsidR="000A1114" w:rsidRPr="00E4654C" w:rsidRDefault="000A1114" w:rsidP="001A6C9E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SEX, </w:t>
            </w:r>
            <w:r w:rsidRPr="00E4654C">
              <w:rPr>
                <w:rFonts w:asciiTheme="minorHAnsi" w:hAnsiTheme="minorHAnsi" w:cstheme="minorHAnsi"/>
                <w:b w:val="0"/>
                <w:sz w:val="24"/>
                <w:szCs w:val="24"/>
              </w:rPr>
              <w:t>AIDS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, VZTAHY</w:t>
            </w:r>
          </w:p>
        </w:tc>
      </w:tr>
      <w:tr w:rsidR="000A1114" w:rsidRPr="00E4654C" w14:paraId="07FA767D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vAlign w:val="center"/>
          </w:tcPr>
          <w:p w14:paraId="08577B93" w14:textId="77777777" w:rsidR="000A1114" w:rsidRPr="00E4654C" w:rsidRDefault="000A1114" w:rsidP="001A6C9E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4654C">
              <w:rPr>
                <w:rFonts w:asciiTheme="minorHAnsi" w:hAnsiTheme="minorHAnsi" w:cstheme="minorHAnsi"/>
                <w:b w:val="0"/>
                <w:sz w:val="24"/>
                <w:szCs w:val="24"/>
              </w:rPr>
              <w:t>Kyberšikana (POLICIE)</w:t>
            </w:r>
          </w:p>
        </w:tc>
      </w:tr>
      <w:tr w:rsidR="000A1114" w:rsidRPr="00E4654C" w14:paraId="010BE9A8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vAlign w:val="center"/>
          </w:tcPr>
          <w:p w14:paraId="2EA0514F" w14:textId="77777777" w:rsidR="000A1114" w:rsidRPr="00E4654C" w:rsidRDefault="000A1114" w:rsidP="001A6C9E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4654C">
              <w:rPr>
                <w:rFonts w:asciiTheme="minorHAnsi" w:hAnsiTheme="minorHAnsi" w:cstheme="minorHAnsi"/>
                <w:b w:val="0"/>
                <w:sz w:val="24"/>
                <w:szCs w:val="24"/>
              </w:rPr>
              <w:t>Šikana, kyberšikana, bezpečné užívání internetu (POLICIE)</w:t>
            </w:r>
          </w:p>
        </w:tc>
      </w:tr>
      <w:tr w:rsidR="000A1114" w:rsidRPr="00E4654C" w14:paraId="55154E1A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vAlign w:val="center"/>
          </w:tcPr>
          <w:p w14:paraId="410F8FFF" w14:textId="77777777" w:rsidR="000A1114" w:rsidRPr="00E4654C" w:rsidRDefault="000A1114" w:rsidP="001A6C9E">
            <w:pPr>
              <w:spacing w:after="240" w:line="360" w:lineRule="auto"/>
              <w:contextualSpacing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4654C">
              <w:rPr>
                <w:rFonts w:asciiTheme="minorHAnsi" w:hAnsiTheme="minorHAnsi" w:cstheme="minorHAnsi"/>
                <w:b w:val="0"/>
                <w:sz w:val="24"/>
                <w:szCs w:val="24"/>
              </w:rPr>
              <w:t>Trestní právo (POLICIE)</w:t>
            </w:r>
          </w:p>
        </w:tc>
      </w:tr>
      <w:tr w:rsidR="000A1114" w:rsidRPr="00E4654C" w14:paraId="4FAA8C48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vAlign w:val="center"/>
          </w:tcPr>
          <w:p w14:paraId="2D620FBE" w14:textId="71FC551D" w:rsidR="000A1114" w:rsidRPr="00E4654C" w:rsidRDefault="000A1114" w:rsidP="001A6C9E">
            <w:pPr>
              <w:spacing w:after="240" w:line="360" w:lineRule="auto"/>
              <w:contextualSpacing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4654C">
              <w:rPr>
                <w:rFonts w:asciiTheme="minorHAnsi" w:hAnsiTheme="minorHAnsi" w:cstheme="minorHAnsi"/>
                <w:b w:val="0"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ávykové látky (POLICIE)</w:t>
            </w:r>
          </w:p>
        </w:tc>
      </w:tr>
      <w:tr w:rsidR="000A1114" w:rsidRPr="00E4654C" w14:paraId="7BD9EE82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vAlign w:val="center"/>
          </w:tcPr>
          <w:p w14:paraId="5CD47F05" w14:textId="74C46114" w:rsidR="000A1114" w:rsidRPr="00E4654C" w:rsidRDefault="000A1114" w:rsidP="001A6C9E">
            <w:pPr>
              <w:spacing w:after="240" w:line="360" w:lineRule="auto"/>
              <w:contextualSpacing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Evropská unie</w:t>
            </w:r>
          </w:p>
        </w:tc>
      </w:tr>
      <w:tr w:rsidR="000A1114" w:rsidRPr="00E4654C" w14:paraId="6D39323D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vAlign w:val="center"/>
          </w:tcPr>
          <w:p w14:paraId="729FE0F1" w14:textId="3350CACE" w:rsidR="000A1114" w:rsidRPr="00E4654C" w:rsidRDefault="000A1114" w:rsidP="001A6C9E">
            <w:pPr>
              <w:spacing w:after="240" w:line="360" w:lineRule="auto"/>
              <w:contextualSpacing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Když musíš, tak musíš</w:t>
            </w:r>
          </w:p>
        </w:tc>
      </w:tr>
    </w:tbl>
    <w:p w14:paraId="6285AE60" w14:textId="77777777" w:rsidR="000E744B" w:rsidRPr="0010685C" w:rsidRDefault="000E744B" w:rsidP="000E744B">
      <w:pPr>
        <w:keepNext/>
        <w:spacing w:after="240" w:line="360" w:lineRule="auto"/>
        <w:ind w:left="708"/>
        <w:jc w:val="both"/>
        <w:outlineLvl w:val="2"/>
        <w:rPr>
          <w:rFonts w:asciiTheme="minorHAnsi" w:hAnsiTheme="minorHAnsi" w:cstheme="minorHAnsi"/>
          <w:b/>
          <w:sz w:val="24"/>
        </w:rPr>
      </w:pPr>
      <w:bookmarkStart w:id="15" w:name="_Toc429594061"/>
      <w:r w:rsidRPr="00B17E2C">
        <w:rPr>
          <w:rFonts w:asciiTheme="minorHAnsi" w:hAnsiTheme="minorHAnsi" w:cstheme="minorHAnsi"/>
          <w:b/>
          <w:sz w:val="24"/>
        </w:rPr>
        <w:t>4.2.3 Začlenění prevence rizikového chování v jednotlivých ročnících</w:t>
      </w:r>
      <w:bookmarkEnd w:id="15"/>
    </w:p>
    <w:tbl>
      <w:tblPr>
        <w:tblStyle w:val="Svtlmkazvraznn5"/>
        <w:tblW w:w="9533" w:type="dxa"/>
        <w:tblLook w:val="04A0" w:firstRow="1" w:lastRow="0" w:firstColumn="1" w:lastColumn="0" w:noHBand="0" w:noVBand="1"/>
      </w:tblPr>
      <w:tblGrid>
        <w:gridCol w:w="392"/>
        <w:gridCol w:w="4519"/>
        <w:gridCol w:w="442"/>
        <w:gridCol w:w="4180"/>
      </w:tblGrid>
      <w:tr w:rsidR="000E744B" w:rsidRPr="00B17E2C" w14:paraId="625CEEBB" w14:textId="77777777" w:rsidTr="001A6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3" w:type="dxa"/>
            <w:gridSpan w:val="4"/>
            <w:vAlign w:val="center"/>
          </w:tcPr>
          <w:p w14:paraId="3D7F93FC" w14:textId="77777777" w:rsidR="000E744B" w:rsidRPr="00B17E2C" w:rsidRDefault="000E744B" w:rsidP="001A6C9E">
            <w:pPr>
              <w:widowControl/>
              <w:overflowPunct/>
              <w:autoSpaceDE/>
              <w:autoSpaceDN/>
              <w:adjustRightInd/>
              <w:spacing w:after="240" w:line="360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-4. R</w:t>
            </w:r>
            <w:r w:rsidRPr="00B17E2C">
              <w:rPr>
                <w:rFonts w:asciiTheme="minorHAnsi" w:hAnsiTheme="minorHAnsi" w:cstheme="minorHAnsi"/>
              </w:rPr>
              <w:t>očník</w:t>
            </w:r>
          </w:p>
        </w:tc>
      </w:tr>
      <w:tr w:rsidR="000E744B" w:rsidRPr="00B17E2C" w14:paraId="1F8D10A5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223F6104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74798B33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17E2C">
              <w:rPr>
                <w:rFonts w:cstheme="minorHAnsi"/>
                <w:b/>
              </w:rPr>
              <w:t>Preventivní téma</w:t>
            </w:r>
          </w:p>
        </w:tc>
        <w:tc>
          <w:tcPr>
            <w:tcW w:w="442" w:type="dxa"/>
            <w:vAlign w:val="center"/>
          </w:tcPr>
          <w:p w14:paraId="75DE1EEE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4180" w:type="dxa"/>
            <w:vAlign w:val="center"/>
          </w:tcPr>
          <w:p w14:paraId="655596F5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17E2C">
              <w:rPr>
                <w:rFonts w:cstheme="minorHAnsi"/>
                <w:b/>
              </w:rPr>
              <w:t>Realizátor</w:t>
            </w:r>
          </w:p>
        </w:tc>
      </w:tr>
      <w:tr w:rsidR="000E744B" w:rsidRPr="00B17E2C" w14:paraId="65B21106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01C4430A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614C99D7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Mezilidské vztahy</w:t>
            </w:r>
          </w:p>
        </w:tc>
        <w:tc>
          <w:tcPr>
            <w:tcW w:w="442" w:type="dxa"/>
            <w:vAlign w:val="center"/>
          </w:tcPr>
          <w:p w14:paraId="52B6CAB0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498A9CE6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Učitel</w:t>
            </w:r>
          </w:p>
        </w:tc>
      </w:tr>
      <w:tr w:rsidR="000E744B" w:rsidRPr="00B17E2C" w14:paraId="1FD17AC2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7B43FB7A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7A137186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Šikana</w:t>
            </w:r>
          </w:p>
        </w:tc>
        <w:tc>
          <w:tcPr>
            <w:tcW w:w="442" w:type="dxa"/>
            <w:vAlign w:val="center"/>
          </w:tcPr>
          <w:p w14:paraId="56F72BC5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63571BC7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11D49CF4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425F39AC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5A34431D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Alkohol, kouření</w:t>
            </w:r>
          </w:p>
        </w:tc>
        <w:tc>
          <w:tcPr>
            <w:tcW w:w="442" w:type="dxa"/>
            <w:vAlign w:val="center"/>
          </w:tcPr>
          <w:p w14:paraId="21FFA241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67004E9C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679F54C0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2495EDCC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26D06495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Zdravý způsob života</w:t>
            </w:r>
          </w:p>
        </w:tc>
        <w:tc>
          <w:tcPr>
            <w:tcW w:w="442" w:type="dxa"/>
            <w:vAlign w:val="center"/>
          </w:tcPr>
          <w:p w14:paraId="23AF67D2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1B2EA5E7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5012A096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66832EAD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51A29663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Rasismus</w:t>
            </w:r>
            <w:r>
              <w:rPr>
                <w:rFonts w:cstheme="minorHAnsi"/>
              </w:rPr>
              <w:t>, Intolerance</w:t>
            </w:r>
          </w:p>
        </w:tc>
        <w:tc>
          <w:tcPr>
            <w:tcW w:w="442" w:type="dxa"/>
            <w:vAlign w:val="center"/>
          </w:tcPr>
          <w:p w14:paraId="65703140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1C1E4390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1A5DFDA9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75A779F3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34FE48DA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Krádeže</w:t>
            </w:r>
          </w:p>
        </w:tc>
        <w:tc>
          <w:tcPr>
            <w:tcW w:w="442" w:type="dxa"/>
            <w:vAlign w:val="center"/>
          </w:tcPr>
          <w:p w14:paraId="1A3DAA7D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4AC24857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06D02EC3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22D8FDE2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7990977F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Rizikové sportovní aktivity</w:t>
            </w:r>
          </w:p>
        </w:tc>
        <w:tc>
          <w:tcPr>
            <w:tcW w:w="442" w:type="dxa"/>
            <w:vAlign w:val="center"/>
          </w:tcPr>
          <w:p w14:paraId="3B10DF85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115BB8E0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Učitel</w:t>
            </w:r>
          </w:p>
        </w:tc>
      </w:tr>
      <w:tr w:rsidR="000E744B" w:rsidRPr="00B17E2C" w14:paraId="0EDB3978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7B9EA9F4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10EB01E9" w14:textId="77777777" w:rsidR="000E744B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Vandalismus</w:t>
            </w:r>
          </w:p>
        </w:tc>
        <w:tc>
          <w:tcPr>
            <w:tcW w:w="442" w:type="dxa"/>
            <w:vAlign w:val="center"/>
          </w:tcPr>
          <w:p w14:paraId="22B4FC52" w14:textId="77777777" w:rsidR="000E744B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1440A3DE" w14:textId="77777777" w:rsidR="000E744B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Učitel</w:t>
            </w:r>
          </w:p>
        </w:tc>
      </w:tr>
      <w:tr w:rsidR="000E744B" w:rsidRPr="00B17E2C" w14:paraId="43C226CB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0B385E74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0C8C41EA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Dopravní výchova</w:t>
            </w:r>
          </w:p>
        </w:tc>
        <w:tc>
          <w:tcPr>
            <w:tcW w:w="442" w:type="dxa"/>
            <w:vAlign w:val="center"/>
          </w:tcPr>
          <w:p w14:paraId="7BC96334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77EFC0BE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D0371" w:rsidRPr="00B17E2C" w14:paraId="0667333E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4B750A15" w14:textId="77777777" w:rsidR="000D0371" w:rsidRPr="00B17E2C" w:rsidRDefault="000D0371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6410A776" w14:textId="600B136A" w:rsidR="000D0371" w:rsidRDefault="000D0371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Mimořádné události, Paleta</w:t>
            </w:r>
          </w:p>
        </w:tc>
        <w:tc>
          <w:tcPr>
            <w:tcW w:w="442" w:type="dxa"/>
            <w:vAlign w:val="center"/>
          </w:tcPr>
          <w:p w14:paraId="6DF53FEB" w14:textId="77777777" w:rsidR="000D0371" w:rsidRPr="00B17E2C" w:rsidRDefault="000D0371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74A20358" w14:textId="77777777" w:rsidR="000D0371" w:rsidRPr="00B17E2C" w:rsidRDefault="000D0371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D0371" w:rsidRPr="00B17E2C" w14:paraId="4DFA1416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0A5717A3" w14:textId="77777777" w:rsidR="000D0371" w:rsidRPr="00B17E2C" w:rsidRDefault="000D0371" w:rsidP="000D037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4A326C2E" w14:textId="4DB18A2A" w:rsidR="000D0371" w:rsidRPr="00B17E2C" w:rsidRDefault="000D0371" w:rsidP="000D037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Netolismus</w:t>
            </w:r>
            <w:proofErr w:type="spellEnd"/>
            <w:r>
              <w:rPr>
                <w:rFonts w:cstheme="minorHAnsi"/>
              </w:rPr>
              <w:t>, kyberšikana, nebezpečí internetu</w:t>
            </w:r>
          </w:p>
        </w:tc>
        <w:tc>
          <w:tcPr>
            <w:tcW w:w="442" w:type="dxa"/>
            <w:vAlign w:val="center"/>
          </w:tcPr>
          <w:p w14:paraId="0B6D01BF" w14:textId="77777777" w:rsidR="000D0371" w:rsidRPr="00B17E2C" w:rsidRDefault="000D0371" w:rsidP="000D037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6FE8B87A" w14:textId="2F0E4A2C" w:rsidR="000D0371" w:rsidRPr="00B17E2C" w:rsidRDefault="000D0371" w:rsidP="000D037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Učitel</w:t>
            </w:r>
          </w:p>
        </w:tc>
      </w:tr>
    </w:tbl>
    <w:p w14:paraId="0DE15BE6" w14:textId="77777777" w:rsidR="000E744B" w:rsidRPr="00B17E2C" w:rsidRDefault="000E744B" w:rsidP="000E744B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Svtlmkazvraznn5"/>
        <w:tblW w:w="9533" w:type="dxa"/>
        <w:tblLook w:val="04A0" w:firstRow="1" w:lastRow="0" w:firstColumn="1" w:lastColumn="0" w:noHBand="0" w:noVBand="1"/>
      </w:tblPr>
      <w:tblGrid>
        <w:gridCol w:w="392"/>
        <w:gridCol w:w="4519"/>
        <w:gridCol w:w="442"/>
        <w:gridCol w:w="4180"/>
      </w:tblGrid>
      <w:tr w:rsidR="000E744B" w:rsidRPr="00B17E2C" w14:paraId="26B4F673" w14:textId="77777777" w:rsidTr="001A6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3" w:type="dxa"/>
            <w:gridSpan w:val="4"/>
            <w:vAlign w:val="center"/>
          </w:tcPr>
          <w:p w14:paraId="198F3A1C" w14:textId="77777777" w:rsidR="000E744B" w:rsidRPr="00B17E2C" w:rsidRDefault="000E744B" w:rsidP="001A6C9E">
            <w:pPr>
              <w:widowControl/>
              <w:overflowPunct/>
              <w:autoSpaceDE/>
              <w:autoSpaceDN/>
              <w:adjustRightInd/>
              <w:spacing w:after="240" w:line="360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 r</w:t>
            </w:r>
            <w:r w:rsidRPr="00B17E2C">
              <w:rPr>
                <w:rFonts w:asciiTheme="minorHAnsi" w:hAnsiTheme="minorHAnsi" w:cstheme="minorHAnsi"/>
              </w:rPr>
              <w:t>očník</w:t>
            </w:r>
          </w:p>
        </w:tc>
      </w:tr>
      <w:tr w:rsidR="000E744B" w:rsidRPr="00B17E2C" w14:paraId="0B32F32F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075F6F0D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7333EDF5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17E2C">
              <w:rPr>
                <w:rFonts w:cstheme="minorHAnsi"/>
                <w:b/>
              </w:rPr>
              <w:t>Preventivní téma</w:t>
            </w:r>
          </w:p>
        </w:tc>
        <w:tc>
          <w:tcPr>
            <w:tcW w:w="442" w:type="dxa"/>
            <w:vAlign w:val="center"/>
          </w:tcPr>
          <w:p w14:paraId="2A3CBE9A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4180" w:type="dxa"/>
            <w:vAlign w:val="center"/>
          </w:tcPr>
          <w:p w14:paraId="7768D150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17E2C">
              <w:rPr>
                <w:rFonts w:cstheme="minorHAnsi"/>
                <w:b/>
              </w:rPr>
              <w:t>Realizátor</w:t>
            </w:r>
          </w:p>
        </w:tc>
      </w:tr>
      <w:tr w:rsidR="000E744B" w:rsidRPr="00B17E2C" w14:paraId="528B8E90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3CA81523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173FA8FF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Mezilidské vztahy</w:t>
            </w:r>
          </w:p>
        </w:tc>
        <w:tc>
          <w:tcPr>
            <w:tcW w:w="442" w:type="dxa"/>
            <w:vAlign w:val="center"/>
          </w:tcPr>
          <w:p w14:paraId="00430AD8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2703A988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Učitel</w:t>
            </w:r>
          </w:p>
        </w:tc>
      </w:tr>
      <w:tr w:rsidR="000E744B" w:rsidRPr="00B17E2C" w14:paraId="767B6C41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4EE90F77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5E032A4F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Šikana</w:t>
            </w:r>
          </w:p>
        </w:tc>
        <w:tc>
          <w:tcPr>
            <w:tcW w:w="442" w:type="dxa"/>
            <w:vAlign w:val="center"/>
          </w:tcPr>
          <w:p w14:paraId="3A7B0FFC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1E2116FB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2281D99A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77F4E7FB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09747775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Alkohol, kouření</w:t>
            </w:r>
          </w:p>
        </w:tc>
        <w:tc>
          <w:tcPr>
            <w:tcW w:w="442" w:type="dxa"/>
            <w:vAlign w:val="center"/>
          </w:tcPr>
          <w:p w14:paraId="54176CF0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21BB1E30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63DFE14C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6A85AB54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250AB32C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Zdravý způsob života</w:t>
            </w:r>
          </w:p>
        </w:tc>
        <w:tc>
          <w:tcPr>
            <w:tcW w:w="442" w:type="dxa"/>
            <w:vAlign w:val="center"/>
          </w:tcPr>
          <w:p w14:paraId="268869EA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5A54020F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7BBBC803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1ED31760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23346D88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Rasismus</w:t>
            </w:r>
            <w:r>
              <w:rPr>
                <w:rFonts w:cstheme="minorHAnsi"/>
              </w:rPr>
              <w:t>, Intolerance</w:t>
            </w:r>
          </w:p>
        </w:tc>
        <w:tc>
          <w:tcPr>
            <w:tcW w:w="442" w:type="dxa"/>
            <w:vAlign w:val="center"/>
          </w:tcPr>
          <w:p w14:paraId="2D5AC1F7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0DCFE61E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33BB8019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6DF5275A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70F3A918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Krádeže</w:t>
            </w:r>
          </w:p>
        </w:tc>
        <w:tc>
          <w:tcPr>
            <w:tcW w:w="442" w:type="dxa"/>
            <w:vAlign w:val="center"/>
          </w:tcPr>
          <w:p w14:paraId="4EAAF23B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0F1BACA9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11DD15CA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3B2E1B78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72E0A302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Rizikové sportovní aktivity</w:t>
            </w:r>
          </w:p>
        </w:tc>
        <w:tc>
          <w:tcPr>
            <w:tcW w:w="442" w:type="dxa"/>
            <w:vAlign w:val="center"/>
          </w:tcPr>
          <w:p w14:paraId="2EDA6A74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0C32BF2F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Učitel</w:t>
            </w:r>
          </w:p>
        </w:tc>
      </w:tr>
      <w:tr w:rsidR="000E744B" w:rsidRPr="00B17E2C" w14:paraId="7FD6883A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6999A432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463D0CBF" w14:textId="77777777" w:rsidR="000E744B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Vandalismus</w:t>
            </w:r>
          </w:p>
        </w:tc>
        <w:tc>
          <w:tcPr>
            <w:tcW w:w="442" w:type="dxa"/>
            <w:vAlign w:val="center"/>
          </w:tcPr>
          <w:p w14:paraId="2F1EDB85" w14:textId="77777777" w:rsidR="000E744B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4DD858E1" w14:textId="77777777" w:rsidR="000E744B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Učitel</w:t>
            </w:r>
          </w:p>
        </w:tc>
      </w:tr>
      <w:tr w:rsidR="000E744B" w:rsidRPr="00B17E2C" w14:paraId="43694EB4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643506C3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bookmarkStart w:id="16" w:name="_Hlk176352735"/>
          </w:p>
        </w:tc>
        <w:tc>
          <w:tcPr>
            <w:tcW w:w="4519" w:type="dxa"/>
            <w:vAlign w:val="center"/>
          </w:tcPr>
          <w:p w14:paraId="6151640B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Netolismus</w:t>
            </w:r>
            <w:proofErr w:type="spellEnd"/>
            <w:r>
              <w:rPr>
                <w:rFonts w:cstheme="minorHAnsi"/>
              </w:rPr>
              <w:t>, kyberšikana, nebezpečí internetu</w:t>
            </w:r>
          </w:p>
        </w:tc>
        <w:tc>
          <w:tcPr>
            <w:tcW w:w="442" w:type="dxa"/>
            <w:vAlign w:val="center"/>
          </w:tcPr>
          <w:p w14:paraId="0A77E7D8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350607E3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Učitel</w:t>
            </w:r>
          </w:p>
        </w:tc>
      </w:tr>
      <w:bookmarkEnd w:id="16"/>
      <w:tr w:rsidR="000E744B" w:rsidRPr="00B17E2C" w14:paraId="2A7CF26E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39FD34EB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41E3F9EE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Dopravní výchova</w:t>
            </w:r>
          </w:p>
        </w:tc>
        <w:tc>
          <w:tcPr>
            <w:tcW w:w="442" w:type="dxa"/>
            <w:vAlign w:val="center"/>
          </w:tcPr>
          <w:p w14:paraId="61F80224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02770163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744B" w:rsidRPr="00B17E2C" w14:paraId="727726C4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Align w:val="center"/>
          </w:tcPr>
          <w:p w14:paraId="166D3A09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vAlign w:val="center"/>
          </w:tcPr>
          <w:p w14:paraId="77582E1A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Mimořádné události, Paleta</w:t>
            </w:r>
          </w:p>
        </w:tc>
        <w:tc>
          <w:tcPr>
            <w:tcW w:w="442" w:type="dxa"/>
            <w:vAlign w:val="center"/>
          </w:tcPr>
          <w:p w14:paraId="0CED9C8D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129B7F81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017222A" w14:textId="77777777" w:rsidR="000E744B" w:rsidRPr="00B17E2C" w:rsidRDefault="000E744B" w:rsidP="000E744B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Svtlmkazvraznn5"/>
        <w:tblW w:w="7806" w:type="dxa"/>
        <w:jc w:val="center"/>
        <w:tblLook w:val="04A0" w:firstRow="1" w:lastRow="0" w:firstColumn="1" w:lastColumn="0" w:noHBand="0" w:noVBand="1"/>
      </w:tblPr>
      <w:tblGrid>
        <w:gridCol w:w="1526"/>
        <w:gridCol w:w="3385"/>
        <w:gridCol w:w="584"/>
        <w:gridCol w:w="2311"/>
      </w:tblGrid>
      <w:tr w:rsidR="000E744B" w:rsidRPr="00B17E2C" w14:paraId="2FE5CFCD" w14:textId="77777777" w:rsidTr="001A6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6" w:type="dxa"/>
            <w:gridSpan w:val="4"/>
            <w:vAlign w:val="center"/>
          </w:tcPr>
          <w:p w14:paraId="728693ED" w14:textId="77777777" w:rsidR="000E744B" w:rsidRPr="00060A49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6.ročník</w:t>
            </w:r>
          </w:p>
        </w:tc>
      </w:tr>
      <w:tr w:rsidR="000E744B" w:rsidRPr="00B17E2C" w14:paraId="3EBF6CA0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1E61CA1C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Vyučovací předmět</w:t>
            </w:r>
          </w:p>
        </w:tc>
        <w:tc>
          <w:tcPr>
            <w:tcW w:w="3385" w:type="dxa"/>
            <w:vAlign w:val="center"/>
          </w:tcPr>
          <w:p w14:paraId="28935776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17E2C">
              <w:rPr>
                <w:rFonts w:cstheme="minorHAnsi"/>
                <w:b/>
              </w:rPr>
              <w:t>Preventivní téma</w:t>
            </w:r>
          </w:p>
        </w:tc>
        <w:tc>
          <w:tcPr>
            <w:tcW w:w="584" w:type="dxa"/>
            <w:vAlign w:val="center"/>
          </w:tcPr>
          <w:p w14:paraId="378F01B1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311" w:type="dxa"/>
            <w:vAlign w:val="center"/>
          </w:tcPr>
          <w:p w14:paraId="0440A325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17E2C">
              <w:rPr>
                <w:rFonts w:cstheme="minorHAnsi"/>
                <w:b/>
              </w:rPr>
              <w:t>Realizátor</w:t>
            </w:r>
          </w:p>
        </w:tc>
      </w:tr>
      <w:tr w:rsidR="000E744B" w:rsidRPr="00B17E2C" w14:paraId="4E664B2A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50B71A14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Rodinná </w:t>
            </w:r>
            <w:r>
              <w:rPr>
                <w:rFonts w:asciiTheme="minorHAnsi" w:hAnsiTheme="minorHAnsi" w:cstheme="minorHAnsi"/>
              </w:rPr>
              <w:lastRenderedPageBreak/>
              <w:t>výchova</w:t>
            </w:r>
          </w:p>
        </w:tc>
        <w:tc>
          <w:tcPr>
            <w:tcW w:w="3385" w:type="dxa"/>
            <w:vAlign w:val="center"/>
          </w:tcPr>
          <w:p w14:paraId="1B7056F2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Mezilidské vztahy, Intolerance</w:t>
            </w:r>
          </w:p>
        </w:tc>
        <w:tc>
          <w:tcPr>
            <w:tcW w:w="584" w:type="dxa"/>
            <w:vAlign w:val="center"/>
          </w:tcPr>
          <w:p w14:paraId="3FC4480C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680CCECC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Učitel</w:t>
            </w:r>
          </w:p>
        </w:tc>
      </w:tr>
      <w:tr w:rsidR="000E744B" w:rsidRPr="00B17E2C" w14:paraId="59C19C76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455E690B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Rodinná výchova</w:t>
            </w:r>
          </w:p>
        </w:tc>
        <w:tc>
          <w:tcPr>
            <w:tcW w:w="3385" w:type="dxa"/>
            <w:vAlign w:val="center"/>
          </w:tcPr>
          <w:p w14:paraId="51F09C38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Násilí</w:t>
            </w:r>
            <w:r>
              <w:rPr>
                <w:rFonts w:cstheme="minorHAnsi"/>
              </w:rPr>
              <w:t>, šikana</w:t>
            </w:r>
          </w:p>
        </w:tc>
        <w:tc>
          <w:tcPr>
            <w:tcW w:w="584" w:type="dxa"/>
            <w:vAlign w:val="center"/>
          </w:tcPr>
          <w:p w14:paraId="16A5E64A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75806578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Učitel</w:t>
            </w:r>
          </w:p>
        </w:tc>
      </w:tr>
      <w:tr w:rsidR="000E744B" w:rsidRPr="00B17E2C" w14:paraId="4EC29BA1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739C3C0C" w14:textId="77777777" w:rsidR="000E744B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Rodinná výchova</w:t>
            </w:r>
          </w:p>
        </w:tc>
        <w:tc>
          <w:tcPr>
            <w:tcW w:w="3385" w:type="dxa"/>
            <w:vAlign w:val="center"/>
          </w:tcPr>
          <w:p w14:paraId="4BB888C0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Zdravý způsob života (alkohol, kouření)</w:t>
            </w:r>
          </w:p>
        </w:tc>
        <w:tc>
          <w:tcPr>
            <w:tcW w:w="584" w:type="dxa"/>
            <w:vAlign w:val="center"/>
          </w:tcPr>
          <w:p w14:paraId="01631947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51CD5F01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Učitel</w:t>
            </w:r>
          </w:p>
        </w:tc>
      </w:tr>
      <w:tr w:rsidR="000E744B" w:rsidRPr="00B17E2C" w14:paraId="297B871A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1AD954DE" w14:textId="77777777" w:rsidR="000E744B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Dějepis</w:t>
            </w:r>
          </w:p>
        </w:tc>
        <w:tc>
          <w:tcPr>
            <w:tcW w:w="3385" w:type="dxa"/>
            <w:vAlign w:val="center"/>
          </w:tcPr>
          <w:p w14:paraId="1E999946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Negativní působení sekt</w:t>
            </w:r>
          </w:p>
        </w:tc>
        <w:tc>
          <w:tcPr>
            <w:tcW w:w="584" w:type="dxa"/>
            <w:vAlign w:val="center"/>
          </w:tcPr>
          <w:p w14:paraId="0599D6FE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79D98977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Učitel</w:t>
            </w:r>
          </w:p>
        </w:tc>
      </w:tr>
      <w:tr w:rsidR="000E744B" w:rsidRPr="00B17E2C" w14:paraId="43A95392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02FAC771" w14:textId="77777777" w:rsidR="000E744B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Dějepis</w:t>
            </w:r>
          </w:p>
        </w:tc>
        <w:tc>
          <w:tcPr>
            <w:tcW w:w="3385" w:type="dxa"/>
            <w:vAlign w:val="center"/>
          </w:tcPr>
          <w:p w14:paraId="69C1E91B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Rasismus</w:t>
            </w:r>
          </w:p>
        </w:tc>
        <w:tc>
          <w:tcPr>
            <w:tcW w:w="584" w:type="dxa"/>
            <w:vAlign w:val="center"/>
          </w:tcPr>
          <w:p w14:paraId="4F188D59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7BF36652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Učitel</w:t>
            </w:r>
          </w:p>
        </w:tc>
      </w:tr>
      <w:tr w:rsidR="000E744B" w:rsidRPr="00B17E2C" w14:paraId="7AD387AB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51F7E493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Tělesná výchova</w:t>
            </w:r>
          </w:p>
        </w:tc>
        <w:tc>
          <w:tcPr>
            <w:tcW w:w="3385" w:type="dxa"/>
            <w:vAlign w:val="center"/>
          </w:tcPr>
          <w:p w14:paraId="2E08C1C1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Zdravý způsob života</w:t>
            </w:r>
          </w:p>
        </w:tc>
        <w:tc>
          <w:tcPr>
            <w:tcW w:w="584" w:type="dxa"/>
            <w:vAlign w:val="center"/>
          </w:tcPr>
          <w:p w14:paraId="20FDE79A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47AAB44B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Učitel</w:t>
            </w:r>
          </w:p>
        </w:tc>
      </w:tr>
      <w:tr w:rsidR="000E744B" w:rsidRPr="00B17E2C" w14:paraId="2A319910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2008B6F1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Informatika</w:t>
            </w:r>
          </w:p>
        </w:tc>
        <w:tc>
          <w:tcPr>
            <w:tcW w:w="3385" w:type="dxa"/>
            <w:vAlign w:val="center"/>
          </w:tcPr>
          <w:p w14:paraId="095EECEF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Bezpečné c</w:t>
            </w:r>
            <w:r>
              <w:rPr>
                <w:rFonts w:cstheme="minorHAnsi"/>
              </w:rPr>
              <w:t xml:space="preserve">hování na internetu, </w:t>
            </w:r>
            <w:proofErr w:type="spellStart"/>
            <w:r>
              <w:rPr>
                <w:rFonts w:cstheme="minorHAnsi"/>
              </w:rPr>
              <w:t>netolismus</w:t>
            </w:r>
            <w:proofErr w:type="spellEnd"/>
            <w:r>
              <w:rPr>
                <w:rFonts w:cstheme="minorHAnsi"/>
              </w:rPr>
              <w:t>, patologické hráčství</w:t>
            </w:r>
          </w:p>
        </w:tc>
        <w:tc>
          <w:tcPr>
            <w:tcW w:w="584" w:type="dxa"/>
            <w:vAlign w:val="center"/>
          </w:tcPr>
          <w:p w14:paraId="19B434D7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315BCF6F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34B2DD7D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4BC9B615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Informatika</w:t>
            </w:r>
          </w:p>
        </w:tc>
        <w:tc>
          <w:tcPr>
            <w:tcW w:w="3385" w:type="dxa"/>
            <w:vAlign w:val="center"/>
          </w:tcPr>
          <w:p w14:paraId="145B111C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Kyberšikana</w:t>
            </w:r>
          </w:p>
        </w:tc>
        <w:tc>
          <w:tcPr>
            <w:tcW w:w="584" w:type="dxa"/>
            <w:vAlign w:val="center"/>
          </w:tcPr>
          <w:p w14:paraId="04AC0B9C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57460822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744B" w:rsidRPr="00B17E2C" w14:paraId="2F0D7041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4CE7D5C8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85" w:type="dxa"/>
            <w:vAlign w:val="center"/>
          </w:tcPr>
          <w:p w14:paraId="75013D88" w14:textId="323D0A44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Prevence rizikového chování v</w:t>
            </w:r>
            <w:r w:rsidR="007C50A6">
              <w:rPr>
                <w:rFonts w:cstheme="minorHAnsi"/>
              </w:rPr>
              <w:t> </w:t>
            </w:r>
            <w:r w:rsidRPr="00B17E2C">
              <w:rPr>
                <w:rFonts w:cstheme="minorHAnsi"/>
              </w:rPr>
              <w:t>dopravě</w:t>
            </w:r>
          </w:p>
        </w:tc>
        <w:tc>
          <w:tcPr>
            <w:tcW w:w="584" w:type="dxa"/>
            <w:vAlign w:val="center"/>
          </w:tcPr>
          <w:p w14:paraId="4BA28F7A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36672BF0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744B" w:rsidRPr="00B17E2C" w14:paraId="1006985C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31982DD4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85" w:type="dxa"/>
            <w:vAlign w:val="center"/>
          </w:tcPr>
          <w:p w14:paraId="3622EB0B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Mimořádné události, Přednášky Policie</w:t>
            </w:r>
          </w:p>
        </w:tc>
        <w:tc>
          <w:tcPr>
            <w:tcW w:w="584" w:type="dxa"/>
            <w:vAlign w:val="center"/>
          </w:tcPr>
          <w:p w14:paraId="749FD458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32A21B85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80FA922" w14:textId="77777777" w:rsidR="000E744B" w:rsidRPr="00B17E2C" w:rsidRDefault="000E744B" w:rsidP="000E744B">
      <w:pPr>
        <w:spacing w:line="360" w:lineRule="auto"/>
        <w:rPr>
          <w:rFonts w:asciiTheme="minorHAnsi" w:hAnsiTheme="minorHAnsi" w:cstheme="minorHAnsi"/>
        </w:rPr>
      </w:pPr>
    </w:p>
    <w:p w14:paraId="3BD86188" w14:textId="77777777" w:rsidR="000E744B" w:rsidRPr="00B17E2C" w:rsidRDefault="000E744B" w:rsidP="000E744B">
      <w:pPr>
        <w:spacing w:line="360" w:lineRule="auto"/>
        <w:jc w:val="center"/>
        <w:rPr>
          <w:rFonts w:asciiTheme="minorHAnsi" w:hAnsiTheme="minorHAnsi" w:cstheme="minorHAnsi"/>
        </w:rPr>
      </w:pPr>
    </w:p>
    <w:tbl>
      <w:tblPr>
        <w:tblStyle w:val="Svtlmkazvraznn5"/>
        <w:tblW w:w="7806" w:type="dxa"/>
        <w:jc w:val="center"/>
        <w:tblLook w:val="04A0" w:firstRow="1" w:lastRow="0" w:firstColumn="1" w:lastColumn="0" w:noHBand="0" w:noVBand="1"/>
      </w:tblPr>
      <w:tblGrid>
        <w:gridCol w:w="1526"/>
        <w:gridCol w:w="3385"/>
        <w:gridCol w:w="584"/>
        <w:gridCol w:w="2311"/>
      </w:tblGrid>
      <w:tr w:rsidR="000E744B" w:rsidRPr="00B17E2C" w14:paraId="7F944441" w14:textId="77777777" w:rsidTr="001A6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6" w:type="dxa"/>
            <w:gridSpan w:val="4"/>
            <w:vAlign w:val="center"/>
          </w:tcPr>
          <w:p w14:paraId="7722729F" w14:textId="77777777" w:rsidR="000E744B" w:rsidRPr="00B17E2C" w:rsidRDefault="000E744B" w:rsidP="001A6C9E">
            <w:pPr>
              <w:widowControl/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7.ročník</w:t>
            </w:r>
          </w:p>
        </w:tc>
      </w:tr>
      <w:tr w:rsidR="000E744B" w:rsidRPr="00B17E2C" w14:paraId="65BE3C46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760B739C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Vyučovací předmět</w:t>
            </w:r>
          </w:p>
        </w:tc>
        <w:tc>
          <w:tcPr>
            <w:tcW w:w="3385" w:type="dxa"/>
            <w:vAlign w:val="center"/>
          </w:tcPr>
          <w:p w14:paraId="305F2D92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17E2C">
              <w:rPr>
                <w:rFonts w:cstheme="minorHAnsi"/>
                <w:b/>
              </w:rPr>
              <w:t>Preventivní téma</w:t>
            </w:r>
          </w:p>
        </w:tc>
        <w:tc>
          <w:tcPr>
            <w:tcW w:w="584" w:type="dxa"/>
            <w:vAlign w:val="center"/>
          </w:tcPr>
          <w:p w14:paraId="4E64044B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311" w:type="dxa"/>
            <w:vAlign w:val="center"/>
          </w:tcPr>
          <w:p w14:paraId="6E058B4F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17E2C">
              <w:rPr>
                <w:rFonts w:cstheme="minorHAnsi"/>
                <w:b/>
              </w:rPr>
              <w:t>realizátor</w:t>
            </w:r>
          </w:p>
        </w:tc>
      </w:tr>
      <w:tr w:rsidR="000E744B" w:rsidRPr="00B17E2C" w14:paraId="2DAC953A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4E1B3CE5" w14:textId="77777777" w:rsidR="000E744B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Občanská výchova</w:t>
            </w:r>
          </w:p>
        </w:tc>
        <w:tc>
          <w:tcPr>
            <w:tcW w:w="3385" w:type="dxa"/>
            <w:vAlign w:val="center"/>
          </w:tcPr>
          <w:p w14:paraId="05FBF383" w14:textId="77777777" w:rsidR="000E744B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Mezilidské vztahy, šikana</w:t>
            </w:r>
          </w:p>
        </w:tc>
        <w:tc>
          <w:tcPr>
            <w:tcW w:w="584" w:type="dxa"/>
            <w:vAlign w:val="center"/>
          </w:tcPr>
          <w:p w14:paraId="2DB9A5A8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4614F94B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Učitel</w:t>
            </w:r>
          </w:p>
        </w:tc>
      </w:tr>
      <w:tr w:rsidR="000E744B" w:rsidRPr="00B17E2C" w14:paraId="2AA9AFF6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50E5A9E3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Občanská výchova</w:t>
            </w:r>
          </w:p>
        </w:tc>
        <w:tc>
          <w:tcPr>
            <w:tcW w:w="3385" w:type="dxa"/>
            <w:vAlign w:val="center"/>
          </w:tcPr>
          <w:p w14:paraId="15B33ED0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Rasismus, Xenofobie</w:t>
            </w:r>
          </w:p>
        </w:tc>
        <w:tc>
          <w:tcPr>
            <w:tcW w:w="584" w:type="dxa"/>
            <w:vAlign w:val="center"/>
          </w:tcPr>
          <w:p w14:paraId="187D60C5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1CF629AE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76EA0C9B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4AD0293D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Tělesná výchova</w:t>
            </w:r>
          </w:p>
        </w:tc>
        <w:tc>
          <w:tcPr>
            <w:tcW w:w="3385" w:type="dxa"/>
            <w:vAlign w:val="center"/>
          </w:tcPr>
          <w:p w14:paraId="2ECADDD5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Zdravý způsob života</w:t>
            </w:r>
          </w:p>
        </w:tc>
        <w:tc>
          <w:tcPr>
            <w:tcW w:w="584" w:type="dxa"/>
            <w:vAlign w:val="center"/>
          </w:tcPr>
          <w:p w14:paraId="37ACF199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00BD3D6C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610F9657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0BF2953E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85" w:type="dxa"/>
            <w:vAlign w:val="center"/>
          </w:tcPr>
          <w:p w14:paraId="74541EFF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Mimořádné události</w:t>
            </w:r>
            <w:r>
              <w:rPr>
                <w:rFonts w:cstheme="minorHAnsi"/>
              </w:rPr>
              <w:t>, přednášky Policie</w:t>
            </w:r>
          </w:p>
        </w:tc>
        <w:tc>
          <w:tcPr>
            <w:tcW w:w="584" w:type="dxa"/>
            <w:vAlign w:val="center"/>
          </w:tcPr>
          <w:p w14:paraId="5A3614AC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67C3E406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E07717B" w14:textId="77777777" w:rsidR="000E744B" w:rsidRPr="00B17E2C" w:rsidRDefault="000E744B" w:rsidP="000E744B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Svtlmkazvraznn5"/>
        <w:tblW w:w="7664" w:type="dxa"/>
        <w:jc w:val="center"/>
        <w:tblLook w:val="04A0" w:firstRow="1" w:lastRow="0" w:firstColumn="1" w:lastColumn="0" w:noHBand="0" w:noVBand="1"/>
      </w:tblPr>
      <w:tblGrid>
        <w:gridCol w:w="1526"/>
        <w:gridCol w:w="3385"/>
        <w:gridCol w:w="442"/>
        <w:gridCol w:w="2311"/>
      </w:tblGrid>
      <w:tr w:rsidR="000E744B" w:rsidRPr="00B17E2C" w14:paraId="097BBDFD" w14:textId="77777777" w:rsidTr="001A6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4" w:type="dxa"/>
            <w:gridSpan w:val="4"/>
            <w:vAlign w:val="center"/>
          </w:tcPr>
          <w:p w14:paraId="6E994868" w14:textId="77777777" w:rsidR="000E744B" w:rsidRPr="00B17E2C" w:rsidRDefault="000E744B" w:rsidP="001A6C9E">
            <w:pPr>
              <w:widowControl/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8.ročník</w:t>
            </w:r>
          </w:p>
        </w:tc>
      </w:tr>
      <w:tr w:rsidR="000E744B" w:rsidRPr="00B17E2C" w14:paraId="04E59275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6B343E4B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Vyučovací předmět</w:t>
            </w:r>
          </w:p>
        </w:tc>
        <w:tc>
          <w:tcPr>
            <w:tcW w:w="3385" w:type="dxa"/>
            <w:vAlign w:val="center"/>
          </w:tcPr>
          <w:p w14:paraId="4E46A39A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17E2C">
              <w:rPr>
                <w:rFonts w:cstheme="minorHAnsi"/>
                <w:b/>
              </w:rPr>
              <w:t>Preventivní téma</w:t>
            </w:r>
          </w:p>
        </w:tc>
        <w:tc>
          <w:tcPr>
            <w:tcW w:w="442" w:type="dxa"/>
            <w:vAlign w:val="center"/>
          </w:tcPr>
          <w:p w14:paraId="06FF3B91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311" w:type="dxa"/>
            <w:vAlign w:val="center"/>
          </w:tcPr>
          <w:p w14:paraId="089CDD61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17E2C">
              <w:rPr>
                <w:rFonts w:cstheme="minorHAnsi"/>
                <w:b/>
              </w:rPr>
              <w:t>realizátor</w:t>
            </w:r>
          </w:p>
        </w:tc>
      </w:tr>
      <w:tr w:rsidR="000E744B" w:rsidRPr="00B17E2C" w14:paraId="4F9BFB68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7630392A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Český jazyk</w:t>
            </w:r>
          </w:p>
        </w:tc>
        <w:tc>
          <w:tcPr>
            <w:tcW w:w="3385" w:type="dxa"/>
            <w:vAlign w:val="center"/>
          </w:tcPr>
          <w:p w14:paraId="330DF5F9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 xml:space="preserve">Šikana </w:t>
            </w:r>
          </w:p>
        </w:tc>
        <w:tc>
          <w:tcPr>
            <w:tcW w:w="442" w:type="dxa"/>
            <w:vAlign w:val="center"/>
          </w:tcPr>
          <w:p w14:paraId="39A212B8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19B4FEB4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Učitel</w:t>
            </w:r>
          </w:p>
        </w:tc>
      </w:tr>
      <w:tr w:rsidR="000E744B" w:rsidRPr="00B17E2C" w14:paraId="45849FDD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2E08B194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Anglický jazyk</w:t>
            </w:r>
          </w:p>
        </w:tc>
        <w:tc>
          <w:tcPr>
            <w:tcW w:w="3385" w:type="dxa"/>
            <w:vAlign w:val="center"/>
          </w:tcPr>
          <w:p w14:paraId="1E914AB7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Mezilidské vztahy</w:t>
            </w:r>
          </w:p>
        </w:tc>
        <w:tc>
          <w:tcPr>
            <w:tcW w:w="442" w:type="dxa"/>
            <w:vAlign w:val="center"/>
          </w:tcPr>
          <w:p w14:paraId="46EC210D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6BBCD001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Učitel</w:t>
            </w:r>
          </w:p>
        </w:tc>
      </w:tr>
      <w:tr w:rsidR="000E744B" w:rsidRPr="00B17E2C" w14:paraId="65D32476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0BF5B189" w14:textId="77777777" w:rsidR="000E744B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Přírodopis</w:t>
            </w:r>
          </w:p>
        </w:tc>
        <w:tc>
          <w:tcPr>
            <w:tcW w:w="3385" w:type="dxa"/>
            <w:vAlign w:val="center"/>
          </w:tcPr>
          <w:p w14:paraId="6BA89CD9" w14:textId="77777777" w:rsidR="000E744B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Zdravý způsob života</w:t>
            </w:r>
          </w:p>
        </w:tc>
        <w:tc>
          <w:tcPr>
            <w:tcW w:w="442" w:type="dxa"/>
            <w:vAlign w:val="center"/>
          </w:tcPr>
          <w:p w14:paraId="3E9626FF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2162C959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Učitel</w:t>
            </w:r>
          </w:p>
        </w:tc>
      </w:tr>
      <w:tr w:rsidR="000E744B" w:rsidRPr="00B17E2C" w14:paraId="58510A62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702AA77E" w14:textId="77777777" w:rsidR="000E744B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Přírodopis</w:t>
            </w:r>
          </w:p>
        </w:tc>
        <w:tc>
          <w:tcPr>
            <w:tcW w:w="3385" w:type="dxa"/>
            <w:vAlign w:val="center"/>
          </w:tcPr>
          <w:p w14:paraId="2F688ACE" w14:textId="77777777" w:rsidR="000E744B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Závislosti</w:t>
            </w:r>
          </w:p>
        </w:tc>
        <w:tc>
          <w:tcPr>
            <w:tcW w:w="442" w:type="dxa"/>
            <w:vAlign w:val="center"/>
          </w:tcPr>
          <w:p w14:paraId="58A1C864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51919013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učitel</w:t>
            </w:r>
          </w:p>
        </w:tc>
      </w:tr>
      <w:tr w:rsidR="000E744B" w:rsidRPr="00B17E2C" w14:paraId="1241AF5D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38083781" w14:textId="77777777" w:rsidR="000E744B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Dějepis</w:t>
            </w:r>
          </w:p>
        </w:tc>
        <w:tc>
          <w:tcPr>
            <w:tcW w:w="3385" w:type="dxa"/>
            <w:vAlign w:val="center"/>
          </w:tcPr>
          <w:p w14:paraId="2E462AE7" w14:textId="77777777" w:rsidR="000E744B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Rasismus, intolerance</w:t>
            </w:r>
          </w:p>
        </w:tc>
        <w:tc>
          <w:tcPr>
            <w:tcW w:w="442" w:type="dxa"/>
            <w:vAlign w:val="center"/>
          </w:tcPr>
          <w:p w14:paraId="54E8ADFE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7D67CD73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učitel</w:t>
            </w:r>
          </w:p>
        </w:tc>
      </w:tr>
      <w:tr w:rsidR="000E744B" w:rsidRPr="00B17E2C" w14:paraId="694A0F52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7CF13C8D" w14:textId="77777777" w:rsidR="000E744B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Zeměpis</w:t>
            </w:r>
          </w:p>
        </w:tc>
        <w:tc>
          <w:tcPr>
            <w:tcW w:w="3385" w:type="dxa"/>
            <w:vAlign w:val="center"/>
          </w:tcPr>
          <w:p w14:paraId="4DACEF26" w14:textId="77777777" w:rsidR="000E744B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Rasismus, Intolerance</w:t>
            </w:r>
          </w:p>
        </w:tc>
        <w:tc>
          <w:tcPr>
            <w:tcW w:w="442" w:type="dxa"/>
            <w:vAlign w:val="center"/>
          </w:tcPr>
          <w:p w14:paraId="7E5F5D71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2B90B3AF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454992FC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593AB952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Chemie</w:t>
            </w:r>
          </w:p>
        </w:tc>
        <w:tc>
          <w:tcPr>
            <w:tcW w:w="3385" w:type="dxa"/>
            <w:vAlign w:val="center"/>
          </w:tcPr>
          <w:p w14:paraId="3CE45448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Mimořádné události</w:t>
            </w:r>
          </w:p>
        </w:tc>
        <w:tc>
          <w:tcPr>
            <w:tcW w:w="442" w:type="dxa"/>
            <w:vAlign w:val="center"/>
          </w:tcPr>
          <w:p w14:paraId="1E8231AA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03B802A1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744B" w:rsidRPr="00B17E2C" w14:paraId="2E5B4968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3298A5BD" w14:textId="77777777" w:rsidR="000E744B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85" w:type="dxa"/>
            <w:vAlign w:val="center"/>
          </w:tcPr>
          <w:p w14:paraId="251B157C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Mimořádné události, přednášky Policie</w:t>
            </w:r>
          </w:p>
        </w:tc>
        <w:tc>
          <w:tcPr>
            <w:tcW w:w="442" w:type="dxa"/>
            <w:vAlign w:val="center"/>
          </w:tcPr>
          <w:p w14:paraId="1B13F703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vAlign w:val="center"/>
          </w:tcPr>
          <w:p w14:paraId="67F7F412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F1BDFB6" w14:textId="77777777" w:rsidR="000E744B" w:rsidRPr="00B17E2C" w:rsidRDefault="000E744B" w:rsidP="000E744B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Svtlmkazvraznn5"/>
        <w:tblW w:w="9533" w:type="dxa"/>
        <w:tblLook w:val="04A0" w:firstRow="1" w:lastRow="0" w:firstColumn="1" w:lastColumn="0" w:noHBand="0" w:noVBand="1"/>
      </w:tblPr>
      <w:tblGrid>
        <w:gridCol w:w="1526"/>
        <w:gridCol w:w="3385"/>
        <w:gridCol w:w="442"/>
        <w:gridCol w:w="4180"/>
      </w:tblGrid>
      <w:tr w:rsidR="000E744B" w:rsidRPr="00B17E2C" w14:paraId="3544994B" w14:textId="77777777" w:rsidTr="001A6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3" w:type="dxa"/>
            <w:gridSpan w:val="4"/>
            <w:vAlign w:val="center"/>
          </w:tcPr>
          <w:p w14:paraId="6B624D83" w14:textId="77777777" w:rsidR="000E744B" w:rsidRPr="00B17E2C" w:rsidRDefault="000E744B" w:rsidP="001A6C9E">
            <w:pPr>
              <w:widowControl/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9.ročník</w:t>
            </w:r>
          </w:p>
        </w:tc>
      </w:tr>
      <w:tr w:rsidR="000E744B" w:rsidRPr="00B17E2C" w14:paraId="2F29F42E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23B9B215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Vyučovací předmět</w:t>
            </w:r>
          </w:p>
        </w:tc>
        <w:tc>
          <w:tcPr>
            <w:tcW w:w="3385" w:type="dxa"/>
            <w:vAlign w:val="center"/>
          </w:tcPr>
          <w:p w14:paraId="25F18F52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17E2C">
              <w:rPr>
                <w:rFonts w:cstheme="minorHAnsi"/>
                <w:b/>
              </w:rPr>
              <w:t>Preventivní téma</w:t>
            </w:r>
          </w:p>
        </w:tc>
        <w:tc>
          <w:tcPr>
            <w:tcW w:w="442" w:type="dxa"/>
            <w:vAlign w:val="center"/>
          </w:tcPr>
          <w:p w14:paraId="3F13FF67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4180" w:type="dxa"/>
            <w:vAlign w:val="center"/>
          </w:tcPr>
          <w:p w14:paraId="7D39D83F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17E2C">
              <w:rPr>
                <w:rFonts w:cstheme="minorHAnsi"/>
                <w:b/>
              </w:rPr>
              <w:t>Realizátor</w:t>
            </w:r>
          </w:p>
        </w:tc>
      </w:tr>
      <w:tr w:rsidR="000E744B" w:rsidRPr="00B17E2C" w14:paraId="5143FC9A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778955F5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Dějepis</w:t>
            </w:r>
          </w:p>
        </w:tc>
        <w:tc>
          <w:tcPr>
            <w:tcW w:w="3385" w:type="dxa"/>
            <w:vAlign w:val="center"/>
          </w:tcPr>
          <w:p w14:paraId="6AB3A29E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Násilí</w:t>
            </w:r>
          </w:p>
        </w:tc>
        <w:tc>
          <w:tcPr>
            <w:tcW w:w="442" w:type="dxa"/>
            <w:vAlign w:val="center"/>
          </w:tcPr>
          <w:p w14:paraId="0872891A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2D026E08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1247F03C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383E75AA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Dějepis</w:t>
            </w:r>
          </w:p>
        </w:tc>
        <w:tc>
          <w:tcPr>
            <w:tcW w:w="3385" w:type="dxa"/>
            <w:vAlign w:val="center"/>
          </w:tcPr>
          <w:p w14:paraId="4F34CCCE" w14:textId="77777777" w:rsidR="000E744B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Antisemitismus, Extremismus, Intolerance, Rasismus, Xenofobie</w:t>
            </w:r>
          </w:p>
          <w:p w14:paraId="37A1D0B4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42" w:type="dxa"/>
            <w:vAlign w:val="center"/>
          </w:tcPr>
          <w:p w14:paraId="55D0695F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37675580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3C7353D5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6CD7F460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Dějepis</w:t>
            </w:r>
          </w:p>
        </w:tc>
        <w:tc>
          <w:tcPr>
            <w:tcW w:w="3385" w:type="dxa"/>
            <w:vAlign w:val="center"/>
          </w:tcPr>
          <w:p w14:paraId="33C70B20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Rizikové sexuální chování</w:t>
            </w:r>
          </w:p>
        </w:tc>
        <w:tc>
          <w:tcPr>
            <w:tcW w:w="442" w:type="dxa"/>
            <w:vAlign w:val="center"/>
          </w:tcPr>
          <w:p w14:paraId="76029507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5C1C158B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5C16B0E9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2F63E028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Rodinná výchova</w:t>
            </w:r>
          </w:p>
        </w:tc>
        <w:tc>
          <w:tcPr>
            <w:tcW w:w="3385" w:type="dxa"/>
            <w:vAlign w:val="center"/>
          </w:tcPr>
          <w:p w14:paraId="259B26D7" w14:textId="77777777" w:rsidR="000E744B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 xml:space="preserve">Drogy, závislosti, </w:t>
            </w:r>
          </w:p>
          <w:p w14:paraId="4C2DC472" w14:textId="77777777" w:rsidR="000E744B" w:rsidRPr="00EE1A68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</w:t>
            </w:r>
            <w:r w:rsidRPr="00B17E2C">
              <w:rPr>
                <w:rFonts w:cstheme="minorHAnsi"/>
              </w:rPr>
              <w:t>etolismus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Gambling</w:t>
            </w:r>
            <w:proofErr w:type="spellEnd"/>
            <w:r>
              <w:rPr>
                <w:rFonts w:cstheme="minorHAnsi"/>
              </w:rPr>
              <w:t>, hazardní hraní</w:t>
            </w:r>
          </w:p>
        </w:tc>
        <w:tc>
          <w:tcPr>
            <w:tcW w:w="442" w:type="dxa"/>
            <w:vAlign w:val="center"/>
          </w:tcPr>
          <w:p w14:paraId="12D6280D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3CCB3E02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3616A594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6D8DC0D8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Rodinná výchova</w:t>
            </w:r>
          </w:p>
        </w:tc>
        <w:tc>
          <w:tcPr>
            <w:tcW w:w="3385" w:type="dxa"/>
            <w:vAlign w:val="center"/>
          </w:tcPr>
          <w:p w14:paraId="722C1561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Rizikové sexuální chování</w:t>
            </w:r>
          </w:p>
        </w:tc>
        <w:tc>
          <w:tcPr>
            <w:tcW w:w="442" w:type="dxa"/>
            <w:vAlign w:val="center"/>
          </w:tcPr>
          <w:p w14:paraId="203D0E45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6159336C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6C9F2C9C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1DDAF576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Rodinná </w:t>
            </w:r>
            <w:r>
              <w:rPr>
                <w:rFonts w:asciiTheme="minorHAnsi" w:hAnsiTheme="minorHAnsi" w:cstheme="minorHAnsi"/>
              </w:rPr>
              <w:lastRenderedPageBreak/>
              <w:t>výchova</w:t>
            </w:r>
          </w:p>
        </w:tc>
        <w:tc>
          <w:tcPr>
            <w:tcW w:w="3385" w:type="dxa"/>
            <w:vAlign w:val="center"/>
          </w:tcPr>
          <w:p w14:paraId="74076969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60A49">
              <w:rPr>
                <w:rFonts w:cstheme="minorHAnsi"/>
              </w:rPr>
              <w:lastRenderedPageBreak/>
              <w:t>Poruchy příjmu potravy</w:t>
            </w:r>
          </w:p>
        </w:tc>
        <w:tc>
          <w:tcPr>
            <w:tcW w:w="442" w:type="dxa"/>
            <w:vAlign w:val="center"/>
          </w:tcPr>
          <w:p w14:paraId="5B63CE2A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1EE90630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Učitel</w:t>
            </w:r>
          </w:p>
        </w:tc>
      </w:tr>
      <w:tr w:rsidR="000E744B" w:rsidRPr="00B17E2C" w14:paraId="07E044C1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317F6052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Chemie</w:t>
            </w:r>
          </w:p>
        </w:tc>
        <w:tc>
          <w:tcPr>
            <w:tcW w:w="3385" w:type="dxa"/>
            <w:vAlign w:val="center"/>
          </w:tcPr>
          <w:p w14:paraId="7E9F092B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Drogy</w:t>
            </w:r>
          </w:p>
        </w:tc>
        <w:tc>
          <w:tcPr>
            <w:tcW w:w="442" w:type="dxa"/>
            <w:vAlign w:val="center"/>
          </w:tcPr>
          <w:p w14:paraId="362FBF97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60D5DF31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07EF51DF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41BA4D72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Hudební výchova</w:t>
            </w:r>
          </w:p>
        </w:tc>
        <w:tc>
          <w:tcPr>
            <w:tcW w:w="3385" w:type="dxa"/>
            <w:vAlign w:val="center"/>
          </w:tcPr>
          <w:p w14:paraId="2339E422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Drogy</w:t>
            </w:r>
          </w:p>
        </w:tc>
        <w:tc>
          <w:tcPr>
            <w:tcW w:w="442" w:type="dxa"/>
            <w:vAlign w:val="center"/>
          </w:tcPr>
          <w:p w14:paraId="7EF1BE65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1B2224ED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54F1F">
              <w:rPr>
                <w:rFonts w:cstheme="minorHAnsi"/>
              </w:rPr>
              <w:t>Učitel</w:t>
            </w:r>
          </w:p>
        </w:tc>
      </w:tr>
      <w:tr w:rsidR="000E744B" w:rsidRPr="00B17E2C" w14:paraId="674F4C88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03248D37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7E2C">
              <w:rPr>
                <w:rFonts w:asciiTheme="minorHAnsi" w:hAnsiTheme="minorHAnsi" w:cstheme="minorHAnsi"/>
              </w:rPr>
              <w:t>Tělesná výchova</w:t>
            </w:r>
          </w:p>
        </w:tc>
        <w:tc>
          <w:tcPr>
            <w:tcW w:w="3385" w:type="dxa"/>
            <w:vAlign w:val="center"/>
          </w:tcPr>
          <w:p w14:paraId="2C4A291C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Zdravý způsob života</w:t>
            </w:r>
          </w:p>
        </w:tc>
        <w:tc>
          <w:tcPr>
            <w:tcW w:w="442" w:type="dxa"/>
            <w:vAlign w:val="center"/>
          </w:tcPr>
          <w:p w14:paraId="3417DE82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12BFE8B6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2D897711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6837E302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Anglický jazyk</w:t>
            </w:r>
          </w:p>
        </w:tc>
        <w:tc>
          <w:tcPr>
            <w:tcW w:w="3385" w:type="dxa"/>
            <w:vAlign w:val="center"/>
          </w:tcPr>
          <w:p w14:paraId="430CA941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Vandalismus</w:t>
            </w:r>
          </w:p>
        </w:tc>
        <w:tc>
          <w:tcPr>
            <w:tcW w:w="442" w:type="dxa"/>
            <w:vAlign w:val="center"/>
          </w:tcPr>
          <w:p w14:paraId="57C6012C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6227D7AA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7E2C">
              <w:rPr>
                <w:rFonts w:cstheme="minorHAnsi"/>
              </w:rPr>
              <w:t>čitel</w:t>
            </w:r>
          </w:p>
        </w:tc>
      </w:tr>
      <w:tr w:rsidR="000E744B" w:rsidRPr="00B17E2C" w14:paraId="6CF13D13" w14:textId="77777777" w:rsidTr="001A6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0DA986A5" w14:textId="77777777" w:rsidR="000E744B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Anglický jazyk</w:t>
            </w:r>
          </w:p>
        </w:tc>
        <w:tc>
          <w:tcPr>
            <w:tcW w:w="3385" w:type="dxa"/>
            <w:vAlign w:val="center"/>
          </w:tcPr>
          <w:p w14:paraId="3B9F15A6" w14:textId="77777777" w:rsidR="000E744B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Závislosti (kouření, alkohol)</w:t>
            </w:r>
          </w:p>
        </w:tc>
        <w:tc>
          <w:tcPr>
            <w:tcW w:w="442" w:type="dxa"/>
            <w:vAlign w:val="center"/>
          </w:tcPr>
          <w:p w14:paraId="610E5380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7DA6394D" w14:textId="77777777" w:rsidR="000E744B" w:rsidRPr="00B17E2C" w:rsidRDefault="000E744B" w:rsidP="001A6C9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Učitel</w:t>
            </w:r>
          </w:p>
        </w:tc>
      </w:tr>
      <w:tr w:rsidR="000E744B" w:rsidRPr="00B17E2C" w14:paraId="4DB59D9E" w14:textId="77777777" w:rsidTr="001A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7DC0F6B6" w14:textId="77777777" w:rsidR="000E744B" w:rsidRPr="00B17E2C" w:rsidRDefault="000E744B" w:rsidP="001A6C9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85" w:type="dxa"/>
            <w:vAlign w:val="center"/>
          </w:tcPr>
          <w:p w14:paraId="6EC5AB36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E2C">
              <w:rPr>
                <w:rFonts w:cstheme="minorHAnsi"/>
              </w:rPr>
              <w:t>Mimořádné události</w:t>
            </w:r>
            <w:r>
              <w:rPr>
                <w:rFonts w:cstheme="minorHAnsi"/>
              </w:rPr>
              <w:t>, přednášky Policie</w:t>
            </w:r>
          </w:p>
        </w:tc>
        <w:tc>
          <w:tcPr>
            <w:tcW w:w="442" w:type="dxa"/>
            <w:vAlign w:val="center"/>
          </w:tcPr>
          <w:p w14:paraId="304623A4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80" w:type="dxa"/>
            <w:vAlign w:val="center"/>
          </w:tcPr>
          <w:p w14:paraId="0DD20926" w14:textId="77777777" w:rsidR="000E744B" w:rsidRPr="00B17E2C" w:rsidRDefault="000E744B" w:rsidP="001A6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B6C93AF" w14:textId="77777777" w:rsidR="000E744B" w:rsidRDefault="000E744B" w:rsidP="000E744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F6A7FE3" w14:textId="77777777" w:rsidR="000E744B" w:rsidRPr="00B17E2C" w:rsidRDefault="000E744B" w:rsidP="000E744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Některé z preventivních</w:t>
      </w:r>
      <w:r w:rsidRPr="00B17E2C">
        <w:rPr>
          <w:rFonts w:asciiTheme="minorHAnsi" w:hAnsiTheme="minorHAnsi" w:cstheme="minorHAnsi"/>
          <w:sz w:val="24"/>
          <w:szCs w:val="24"/>
        </w:rPr>
        <w:t xml:space="preserve"> programů je realizována třídním učitelem v třídnických hodinách. </w:t>
      </w:r>
      <w:r>
        <w:rPr>
          <w:rFonts w:asciiTheme="minorHAnsi" w:hAnsiTheme="minorHAnsi" w:cstheme="minorHAnsi"/>
          <w:sz w:val="24"/>
          <w:szCs w:val="24"/>
        </w:rPr>
        <w:t>Všechny třídnické hodiny i jejich témata jsou zaznamenány v elektronické třídní knize. Do poznámek v elektronické třídní knize učitelé jednotlivých předmětů zapisují prevenci rizikového chování v jednotlivých předmětech.</w:t>
      </w:r>
    </w:p>
    <w:p w14:paraId="53B8DCBD" w14:textId="77777777" w:rsidR="000E744B" w:rsidRPr="00B17E2C" w:rsidRDefault="000E744B" w:rsidP="000E74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 xml:space="preserve">Třídní učitel pracuje se třídou, skupinou žáků anebo jednotlivcem, dle potřeby. </w:t>
      </w:r>
    </w:p>
    <w:p w14:paraId="75F91E1E" w14:textId="77777777" w:rsidR="000E744B" w:rsidRPr="00B17E2C" w:rsidRDefault="000E744B" w:rsidP="000E744B">
      <w:pPr>
        <w:spacing w:line="360" w:lineRule="auto"/>
        <w:jc w:val="both"/>
        <w:rPr>
          <w:rFonts w:asciiTheme="minorHAnsi" w:hAnsiTheme="minorHAnsi" w:cstheme="minorHAnsi"/>
        </w:rPr>
      </w:pPr>
    </w:p>
    <w:p w14:paraId="71054E78" w14:textId="77777777" w:rsidR="000E744B" w:rsidRPr="00B17E2C" w:rsidRDefault="000E744B" w:rsidP="000E744B">
      <w:pPr>
        <w:keepNext/>
        <w:tabs>
          <w:tab w:val="left" w:pos="5954"/>
        </w:tabs>
        <w:spacing w:line="360" w:lineRule="auto"/>
        <w:ind w:left="567" w:hanging="567"/>
        <w:jc w:val="both"/>
        <w:outlineLvl w:val="1"/>
        <w:rPr>
          <w:rFonts w:asciiTheme="minorHAnsi" w:hAnsiTheme="minorHAnsi" w:cstheme="minorHAnsi"/>
          <w:b/>
          <w:sz w:val="28"/>
        </w:rPr>
      </w:pPr>
      <w:bookmarkStart w:id="17" w:name="_Toc429594062"/>
      <w:r w:rsidRPr="00B17E2C">
        <w:rPr>
          <w:rFonts w:asciiTheme="minorHAnsi" w:hAnsiTheme="minorHAnsi" w:cstheme="minorHAnsi"/>
          <w:b/>
          <w:sz w:val="28"/>
        </w:rPr>
        <w:t>4.3</w:t>
      </w:r>
      <w:r w:rsidRPr="00B17E2C">
        <w:rPr>
          <w:rFonts w:asciiTheme="minorHAnsi" w:hAnsiTheme="minorHAnsi" w:cstheme="minorHAnsi"/>
          <w:b/>
          <w:sz w:val="28"/>
        </w:rPr>
        <w:tab/>
        <w:t xml:space="preserve">Aktivity </w:t>
      </w:r>
      <w:r>
        <w:rPr>
          <w:rFonts w:asciiTheme="minorHAnsi" w:hAnsiTheme="minorHAnsi" w:cstheme="minorHAnsi"/>
          <w:b/>
          <w:sz w:val="28"/>
        </w:rPr>
        <w:t xml:space="preserve">pro </w:t>
      </w:r>
      <w:r w:rsidRPr="00B17E2C">
        <w:rPr>
          <w:rFonts w:asciiTheme="minorHAnsi" w:hAnsiTheme="minorHAnsi" w:cstheme="minorHAnsi"/>
          <w:b/>
          <w:sz w:val="28"/>
        </w:rPr>
        <w:t>rodiče</w:t>
      </w:r>
      <w:bookmarkEnd w:id="17"/>
      <w:r w:rsidRPr="00B17E2C">
        <w:rPr>
          <w:rFonts w:asciiTheme="minorHAnsi" w:hAnsiTheme="minorHAnsi" w:cstheme="minorHAnsi"/>
          <w:b/>
          <w:sz w:val="28"/>
        </w:rPr>
        <w:t xml:space="preserve"> </w:t>
      </w:r>
    </w:p>
    <w:p w14:paraId="73A04F3F" w14:textId="5CD900BE" w:rsidR="000E744B" w:rsidRPr="00B17E2C" w:rsidRDefault="000E744B" w:rsidP="000E744B">
      <w:pPr>
        <w:widowControl/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 xml:space="preserve">seznámení s preventivní strategií </w:t>
      </w:r>
      <w:r w:rsidR="00460F1C" w:rsidRPr="00B17E2C">
        <w:rPr>
          <w:rFonts w:asciiTheme="minorHAnsi" w:hAnsiTheme="minorHAnsi" w:cstheme="minorHAnsi"/>
          <w:sz w:val="24"/>
          <w:szCs w:val="24"/>
        </w:rPr>
        <w:t>školy</w:t>
      </w:r>
      <w:r w:rsidR="00460F1C">
        <w:rPr>
          <w:rFonts w:asciiTheme="minorHAnsi" w:hAnsiTheme="minorHAnsi" w:cstheme="minorHAnsi"/>
          <w:sz w:val="24"/>
          <w:szCs w:val="24"/>
        </w:rPr>
        <w:t xml:space="preserve"> </w:t>
      </w:r>
      <w:r w:rsidR="00460F1C" w:rsidRPr="00B17E2C">
        <w:rPr>
          <w:rFonts w:asciiTheme="minorHAnsi" w:hAnsiTheme="minorHAnsi" w:cstheme="minorHAnsi"/>
          <w:sz w:val="24"/>
          <w:szCs w:val="24"/>
        </w:rPr>
        <w:t>– konzultační</w:t>
      </w:r>
      <w:r w:rsidRPr="00B17E2C">
        <w:rPr>
          <w:rFonts w:asciiTheme="minorHAnsi" w:hAnsiTheme="minorHAnsi" w:cstheme="minorHAnsi"/>
          <w:sz w:val="24"/>
          <w:szCs w:val="24"/>
        </w:rPr>
        <w:t xml:space="preserve"> odpoledne, r</w:t>
      </w:r>
      <w:r>
        <w:rPr>
          <w:rFonts w:asciiTheme="minorHAnsi" w:hAnsiTheme="minorHAnsi" w:cstheme="minorHAnsi"/>
          <w:sz w:val="24"/>
          <w:szCs w:val="24"/>
        </w:rPr>
        <w:t xml:space="preserve">odičovské schůzky </w:t>
      </w:r>
    </w:p>
    <w:p w14:paraId="680D1540" w14:textId="77777777" w:rsidR="000E744B" w:rsidRPr="00B17E2C" w:rsidRDefault="000E744B" w:rsidP="000E744B">
      <w:pPr>
        <w:widowControl/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seznámení se školním řádem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8F531B5" w14:textId="77777777" w:rsidR="000E744B" w:rsidRPr="00B17E2C" w:rsidRDefault="000E744B" w:rsidP="000E744B">
      <w:pPr>
        <w:widowControl/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poskytnutí adresáře poskytovatelů služeb s ohledem na problematiku zvládání rizikového chování u dětí</w:t>
      </w:r>
    </w:p>
    <w:p w14:paraId="5180D773" w14:textId="77777777" w:rsidR="000E744B" w:rsidRPr="00054F1F" w:rsidRDefault="000E744B" w:rsidP="000E744B">
      <w:pPr>
        <w:widowControl/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poradenství</w:t>
      </w:r>
    </w:p>
    <w:p w14:paraId="56D649CB" w14:textId="77777777" w:rsidR="000E744B" w:rsidRDefault="000E744B" w:rsidP="000E744B">
      <w:pPr>
        <w:widowControl/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možnost využívání školní psycholožky</w:t>
      </w:r>
    </w:p>
    <w:p w14:paraId="6F31170F" w14:textId="3A2B75FE" w:rsidR="000B4F64" w:rsidRPr="00805C75" w:rsidRDefault="000B4F64" w:rsidP="000E744B">
      <w:pPr>
        <w:widowControl/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konzultační hodiny metodiků prevence</w:t>
      </w:r>
    </w:p>
    <w:p w14:paraId="75D9C39D" w14:textId="77777777" w:rsidR="000E744B" w:rsidRPr="00B17E2C" w:rsidRDefault="000E744B" w:rsidP="000E744B">
      <w:pPr>
        <w:keepNext/>
        <w:widowControl/>
        <w:overflowPunct/>
        <w:autoSpaceDE/>
        <w:autoSpaceDN/>
        <w:adjustRightInd/>
        <w:spacing w:before="240" w:after="200" w:line="360" w:lineRule="auto"/>
        <w:ind w:left="714" w:hanging="357"/>
        <w:jc w:val="both"/>
        <w:textAlignment w:val="auto"/>
        <w:outlineLvl w:val="0"/>
        <w:rPr>
          <w:rFonts w:asciiTheme="minorHAnsi" w:hAnsiTheme="minorHAnsi" w:cstheme="minorHAnsi"/>
          <w:b/>
          <w:caps/>
          <w:sz w:val="36"/>
        </w:rPr>
      </w:pPr>
      <w:bookmarkStart w:id="18" w:name="_Toc429594063"/>
      <w:r w:rsidRPr="00B17E2C">
        <w:rPr>
          <w:rFonts w:asciiTheme="minorHAnsi" w:hAnsiTheme="minorHAnsi" w:cstheme="minorHAnsi"/>
          <w:b/>
          <w:caps/>
          <w:sz w:val="36"/>
        </w:rPr>
        <w:t>metody a formy realizace mpp</w:t>
      </w:r>
      <w:bookmarkEnd w:id="18"/>
    </w:p>
    <w:p w14:paraId="3E325A31" w14:textId="77777777" w:rsidR="000E744B" w:rsidRPr="00B17E2C" w:rsidRDefault="000E744B" w:rsidP="000E744B">
      <w:pPr>
        <w:widowControl/>
        <w:numPr>
          <w:ilvl w:val="0"/>
          <w:numId w:val="16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Vyprávění,</w:t>
      </w:r>
    </w:p>
    <w:p w14:paraId="2CBAE2E4" w14:textId="77777777" w:rsidR="000E744B" w:rsidRPr="00B17E2C" w:rsidRDefault="000E744B" w:rsidP="000E744B">
      <w:pPr>
        <w:widowControl/>
        <w:numPr>
          <w:ilvl w:val="0"/>
          <w:numId w:val="16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lastRenderedPageBreak/>
        <w:t>přednášky,</w:t>
      </w:r>
    </w:p>
    <w:p w14:paraId="189F1D8C" w14:textId="77777777" w:rsidR="000E744B" w:rsidRPr="00B17E2C" w:rsidRDefault="000E744B" w:rsidP="000E744B">
      <w:pPr>
        <w:widowControl/>
        <w:numPr>
          <w:ilvl w:val="0"/>
          <w:numId w:val="16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rozhovory,</w:t>
      </w:r>
    </w:p>
    <w:p w14:paraId="2B3D39BC" w14:textId="77777777" w:rsidR="000E744B" w:rsidRPr="00B17E2C" w:rsidRDefault="000E744B" w:rsidP="000E744B">
      <w:pPr>
        <w:widowControl/>
        <w:numPr>
          <w:ilvl w:val="0"/>
          <w:numId w:val="16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diskuse,</w:t>
      </w:r>
    </w:p>
    <w:p w14:paraId="66DCABC6" w14:textId="77777777" w:rsidR="000E744B" w:rsidRPr="00B17E2C" w:rsidRDefault="000E744B" w:rsidP="000E744B">
      <w:pPr>
        <w:widowControl/>
        <w:numPr>
          <w:ilvl w:val="0"/>
          <w:numId w:val="16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 xml:space="preserve">besedy, </w:t>
      </w:r>
    </w:p>
    <w:p w14:paraId="3AB6B9E6" w14:textId="77777777" w:rsidR="000E744B" w:rsidRPr="00B17E2C" w:rsidRDefault="000E744B" w:rsidP="000E744B">
      <w:pPr>
        <w:widowControl/>
        <w:numPr>
          <w:ilvl w:val="0"/>
          <w:numId w:val="16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hry,</w:t>
      </w:r>
    </w:p>
    <w:p w14:paraId="0F0686C6" w14:textId="77777777" w:rsidR="000E744B" w:rsidRPr="00B17E2C" w:rsidRDefault="000E744B" w:rsidP="000E744B">
      <w:pPr>
        <w:widowControl/>
        <w:numPr>
          <w:ilvl w:val="0"/>
          <w:numId w:val="16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skupinové práce,</w:t>
      </w:r>
    </w:p>
    <w:p w14:paraId="086D01B8" w14:textId="77777777" w:rsidR="000E744B" w:rsidRPr="00B17E2C" w:rsidRDefault="000E744B" w:rsidP="000E744B">
      <w:pPr>
        <w:widowControl/>
        <w:numPr>
          <w:ilvl w:val="0"/>
          <w:numId w:val="16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referáty, slohové práce,</w:t>
      </w:r>
    </w:p>
    <w:p w14:paraId="58E7B4A0" w14:textId="77777777" w:rsidR="000E744B" w:rsidRPr="00B17E2C" w:rsidRDefault="000E744B" w:rsidP="000E744B">
      <w:pPr>
        <w:widowControl/>
        <w:numPr>
          <w:ilvl w:val="0"/>
          <w:numId w:val="16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rozhovory</w:t>
      </w:r>
    </w:p>
    <w:p w14:paraId="4C095496" w14:textId="77777777" w:rsidR="000E744B" w:rsidRPr="00B17E2C" w:rsidRDefault="000E744B" w:rsidP="000E74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Další metody a formy:</w:t>
      </w:r>
    </w:p>
    <w:p w14:paraId="1CFEDF01" w14:textId="77777777" w:rsidR="000E744B" w:rsidRPr="00B17E2C" w:rsidRDefault="000E744B" w:rsidP="000E744B">
      <w:pPr>
        <w:widowControl/>
        <w:numPr>
          <w:ilvl w:val="0"/>
          <w:numId w:val="17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Adaptační kurzy pro vybrané třídy</w:t>
      </w:r>
    </w:p>
    <w:p w14:paraId="78BDDB0A" w14:textId="77777777" w:rsidR="000E744B" w:rsidRPr="00B17E2C" w:rsidRDefault="000E744B" w:rsidP="000E744B">
      <w:pPr>
        <w:widowControl/>
        <w:numPr>
          <w:ilvl w:val="0"/>
          <w:numId w:val="17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školy v přírodě,</w:t>
      </w:r>
    </w:p>
    <w:p w14:paraId="2688F8E2" w14:textId="77777777" w:rsidR="000E744B" w:rsidRPr="00B17E2C" w:rsidRDefault="000E744B" w:rsidP="000E744B">
      <w:pPr>
        <w:widowControl/>
        <w:numPr>
          <w:ilvl w:val="0"/>
          <w:numId w:val="17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sportovní akce a soutěže,</w:t>
      </w:r>
    </w:p>
    <w:p w14:paraId="6FC0BF74" w14:textId="77777777" w:rsidR="000E744B" w:rsidRPr="00B17E2C" w:rsidRDefault="000E744B" w:rsidP="000E744B">
      <w:pPr>
        <w:widowControl/>
        <w:numPr>
          <w:ilvl w:val="0"/>
          <w:numId w:val="17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vědomostní soutěže,</w:t>
      </w:r>
    </w:p>
    <w:p w14:paraId="507DBEAC" w14:textId="77777777" w:rsidR="000E744B" w:rsidRPr="00B17E2C" w:rsidRDefault="000E744B" w:rsidP="000E744B">
      <w:pPr>
        <w:widowControl/>
        <w:numPr>
          <w:ilvl w:val="0"/>
          <w:numId w:val="17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volnočasové aktivity a kroužky.</w:t>
      </w:r>
    </w:p>
    <w:p w14:paraId="0308BE4E" w14:textId="77777777" w:rsidR="000E744B" w:rsidRPr="00B17E2C" w:rsidRDefault="000E744B" w:rsidP="000E744B">
      <w:pPr>
        <w:spacing w:line="360" w:lineRule="auto"/>
        <w:jc w:val="both"/>
        <w:rPr>
          <w:rFonts w:asciiTheme="minorHAnsi" w:hAnsiTheme="minorHAnsi" w:cstheme="minorHAnsi"/>
        </w:rPr>
      </w:pPr>
    </w:p>
    <w:p w14:paraId="01796672" w14:textId="77777777" w:rsidR="000E744B" w:rsidRPr="00B17E2C" w:rsidRDefault="000E744B" w:rsidP="000E744B">
      <w:pPr>
        <w:keepNext/>
        <w:widowControl/>
        <w:overflowPunct/>
        <w:autoSpaceDE/>
        <w:autoSpaceDN/>
        <w:adjustRightInd/>
        <w:spacing w:after="200" w:line="360" w:lineRule="auto"/>
        <w:ind w:left="714" w:hanging="357"/>
        <w:jc w:val="both"/>
        <w:textAlignment w:val="auto"/>
        <w:outlineLvl w:val="0"/>
        <w:rPr>
          <w:rFonts w:asciiTheme="minorHAnsi" w:hAnsiTheme="minorHAnsi" w:cstheme="minorHAnsi"/>
          <w:b/>
          <w:caps/>
          <w:sz w:val="36"/>
        </w:rPr>
      </w:pPr>
      <w:bookmarkStart w:id="19" w:name="_Toc429594064"/>
      <w:r w:rsidRPr="00B17E2C">
        <w:rPr>
          <w:rFonts w:asciiTheme="minorHAnsi" w:hAnsiTheme="minorHAnsi" w:cstheme="minorHAnsi"/>
          <w:b/>
          <w:caps/>
          <w:sz w:val="36"/>
        </w:rPr>
        <w:t>vymezení efektivity mpp</w:t>
      </w:r>
      <w:bookmarkEnd w:id="19"/>
    </w:p>
    <w:p w14:paraId="295BC80F" w14:textId="77777777" w:rsidR="000E744B" w:rsidRPr="00B17E2C" w:rsidRDefault="000E744B" w:rsidP="000E744B">
      <w:pPr>
        <w:widowControl/>
        <w:numPr>
          <w:ilvl w:val="0"/>
          <w:numId w:val="4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 xml:space="preserve">Informace od </w:t>
      </w:r>
      <w:proofErr w:type="gramStart"/>
      <w:r w:rsidRPr="00B17E2C">
        <w:rPr>
          <w:rFonts w:asciiTheme="minorHAnsi" w:hAnsiTheme="minorHAnsi" w:cstheme="minorHAnsi"/>
          <w:sz w:val="24"/>
          <w:szCs w:val="24"/>
        </w:rPr>
        <w:t>žáků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17E2C">
        <w:rPr>
          <w:rFonts w:asciiTheme="minorHAnsi" w:hAnsiTheme="minorHAnsi" w:cstheme="minorHAnsi"/>
          <w:sz w:val="24"/>
          <w:szCs w:val="24"/>
        </w:rPr>
        <w:t>- dotazníky</w:t>
      </w:r>
      <w:proofErr w:type="gramEnd"/>
      <w:r w:rsidRPr="00B17E2C">
        <w:rPr>
          <w:rFonts w:asciiTheme="minorHAnsi" w:hAnsiTheme="minorHAnsi" w:cstheme="minorHAnsi"/>
          <w:sz w:val="24"/>
          <w:szCs w:val="24"/>
        </w:rPr>
        <w:t>, slovní hodnocení aktivit</w:t>
      </w:r>
    </w:p>
    <w:p w14:paraId="4116AB1B" w14:textId="77777777" w:rsidR="000E744B" w:rsidRPr="00B17E2C" w:rsidRDefault="000E744B" w:rsidP="000E744B">
      <w:pPr>
        <w:widowControl/>
        <w:numPr>
          <w:ilvl w:val="0"/>
          <w:numId w:val="4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 xml:space="preserve">Informace od </w:t>
      </w:r>
      <w:proofErr w:type="gramStart"/>
      <w:r w:rsidRPr="00B17E2C">
        <w:rPr>
          <w:rFonts w:asciiTheme="minorHAnsi" w:hAnsiTheme="minorHAnsi" w:cstheme="minorHAnsi"/>
          <w:sz w:val="24"/>
          <w:szCs w:val="24"/>
        </w:rPr>
        <w:t>rodičů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17E2C">
        <w:rPr>
          <w:rFonts w:asciiTheme="minorHAnsi" w:hAnsiTheme="minorHAnsi" w:cstheme="minorHAnsi"/>
          <w:sz w:val="24"/>
          <w:szCs w:val="24"/>
        </w:rPr>
        <w:t>- na</w:t>
      </w:r>
      <w:proofErr w:type="gramEnd"/>
      <w:r w:rsidRPr="00B17E2C">
        <w:rPr>
          <w:rFonts w:asciiTheme="minorHAnsi" w:hAnsiTheme="minorHAnsi" w:cstheme="minorHAnsi"/>
          <w:sz w:val="24"/>
          <w:szCs w:val="24"/>
        </w:rPr>
        <w:t xml:space="preserve"> rodičovských schůzkách</w:t>
      </w:r>
      <w:r>
        <w:rPr>
          <w:rFonts w:asciiTheme="minorHAnsi" w:hAnsiTheme="minorHAnsi" w:cstheme="minorHAnsi"/>
          <w:sz w:val="24"/>
          <w:szCs w:val="24"/>
        </w:rPr>
        <w:t>, při konzultacích s učitelem</w:t>
      </w:r>
    </w:p>
    <w:p w14:paraId="1DAEF254" w14:textId="77777777" w:rsidR="000E744B" w:rsidRPr="00B17E2C" w:rsidRDefault="000E744B" w:rsidP="000E744B">
      <w:pPr>
        <w:widowControl/>
        <w:numPr>
          <w:ilvl w:val="0"/>
          <w:numId w:val="4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 xml:space="preserve">Informace od ostatních </w:t>
      </w:r>
      <w:proofErr w:type="gramStart"/>
      <w:r w:rsidRPr="00B17E2C">
        <w:rPr>
          <w:rFonts w:asciiTheme="minorHAnsi" w:hAnsiTheme="minorHAnsi" w:cstheme="minorHAnsi"/>
          <w:sz w:val="24"/>
          <w:szCs w:val="24"/>
        </w:rPr>
        <w:t>pedagogů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17E2C">
        <w:rPr>
          <w:rFonts w:asciiTheme="minorHAnsi" w:hAnsiTheme="minorHAnsi" w:cstheme="minorHAnsi"/>
          <w:sz w:val="24"/>
          <w:szCs w:val="24"/>
        </w:rPr>
        <w:t>- rozhovory</w:t>
      </w:r>
      <w:proofErr w:type="gramEnd"/>
      <w:r w:rsidRPr="00B17E2C">
        <w:rPr>
          <w:rFonts w:asciiTheme="minorHAnsi" w:hAnsiTheme="minorHAnsi" w:cstheme="minorHAnsi"/>
          <w:sz w:val="24"/>
          <w:szCs w:val="24"/>
        </w:rPr>
        <w:t xml:space="preserve"> s ostatními učiteli</w:t>
      </w:r>
    </w:p>
    <w:p w14:paraId="12853D46" w14:textId="233A449B" w:rsidR="00E27A89" w:rsidRPr="003866D8" w:rsidRDefault="000E744B" w:rsidP="00810E8F">
      <w:pPr>
        <w:widowControl/>
        <w:numPr>
          <w:ilvl w:val="0"/>
          <w:numId w:val="4"/>
        </w:numPr>
        <w:overflowPunct/>
        <w:autoSpaceDE/>
        <w:autoSpaceDN/>
        <w:adjustRightInd/>
        <w:spacing w:after="200" w:line="360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866D8">
        <w:rPr>
          <w:rFonts w:asciiTheme="minorHAnsi" w:hAnsiTheme="minorHAnsi" w:cstheme="minorHAnsi"/>
          <w:sz w:val="24"/>
          <w:szCs w:val="24"/>
        </w:rPr>
        <w:t>Spolupráce se školní psycholožkou a výchovnou poradkyní – společná setká</w:t>
      </w:r>
      <w:r w:rsidR="003866D8">
        <w:rPr>
          <w:rFonts w:asciiTheme="minorHAnsi" w:hAnsiTheme="minorHAnsi" w:cstheme="minorHAnsi"/>
          <w:sz w:val="24"/>
          <w:szCs w:val="24"/>
        </w:rPr>
        <w:t>ní</w:t>
      </w:r>
    </w:p>
    <w:p w14:paraId="253FD2AC" w14:textId="77777777" w:rsidR="00E27A89" w:rsidRDefault="00E27A89" w:rsidP="00E27A89">
      <w:pPr>
        <w:widowControl/>
        <w:overflowPunct/>
        <w:autoSpaceDE/>
        <w:autoSpaceDN/>
        <w:adjustRightInd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6AF76254" w14:textId="119092A2" w:rsidR="0054541D" w:rsidRPr="00B17E2C" w:rsidRDefault="0054541D" w:rsidP="0054541D">
      <w:pPr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>V Pardubicích 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17E2C">
        <w:rPr>
          <w:rFonts w:asciiTheme="minorHAnsi" w:hAnsiTheme="minorHAnsi" w:cstheme="minorHAnsi"/>
          <w:sz w:val="24"/>
          <w:szCs w:val="24"/>
        </w:rPr>
        <w:t>9.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17E2C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>2</w:t>
      </w:r>
      <w:r w:rsidR="00C4342B">
        <w:rPr>
          <w:rFonts w:asciiTheme="minorHAnsi" w:hAnsiTheme="minorHAnsi" w:cstheme="minorHAnsi"/>
          <w:sz w:val="24"/>
          <w:szCs w:val="24"/>
        </w:rPr>
        <w:t>4</w:t>
      </w:r>
    </w:p>
    <w:p w14:paraId="007CFF0A" w14:textId="77777777" w:rsidR="00100EAC" w:rsidRDefault="00100EAC" w:rsidP="005454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738A00" w14:textId="6437B8E8" w:rsidR="0054541D" w:rsidRPr="00B17E2C" w:rsidRDefault="00100EAC" w:rsidP="0054541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54541D" w:rsidRPr="00B17E2C">
        <w:rPr>
          <w:rFonts w:asciiTheme="minorHAnsi" w:hAnsiTheme="minorHAnsi" w:cstheme="minorHAnsi"/>
          <w:sz w:val="24"/>
          <w:szCs w:val="24"/>
        </w:rPr>
        <w:t>………………………</w:t>
      </w:r>
      <w:r w:rsidR="0054541D" w:rsidRPr="00B17E2C">
        <w:rPr>
          <w:rFonts w:asciiTheme="minorHAnsi" w:hAnsiTheme="minorHAnsi" w:cstheme="minorHAnsi"/>
          <w:sz w:val="24"/>
          <w:szCs w:val="24"/>
        </w:rPr>
        <w:tab/>
      </w:r>
      <w:r w:rsidR="003A1C83">
        <w:rPr>
          <w:rFonts w:asciiTheme="minorHAnsi" w:hAnsiTheme="minorHAnsi" w:cstheme="minorHAnsi"/>
          <w:sz w:val="24"/>
          <w:szCs w:val="24"/>
        </w:rPr>
        <w:t xml:space="preserve">   </w:t>
      </w:r>
      <w:r w:rsidR="0054541D" w:rsidRPr="00B17E2C">
        <w:rPr>
          <w:rFonts w:asciiTheme="minorHAnsi" w:hAnsiTheme="minorHAnsi" w:cstheme="minorHAnsi"/>
          <w:sz w:val="24"/>
          <w:szCs w:val="24"/>
        </w:rPr>
        <w:tab/>
      </w:r>
      <w:r w:rsidR="00224662">
        <w:rPr>
          <w:rFonts w:asciiTheme="minorHAnsi" w:hAnsiTheme="minorHAnsi" w:cstheme="minorHAnsi"/>
          <w:sz w:val="24"/>
          <w:szCs w:val="24"/>
        </w:rPr>
        <w:t>……………………….</w:t>
      </w:r>
      <w:r w:rsidR="0054541D" w:rsidRPr="00B17E2C">
        <w:rPr>
          <w:rFonts w:asciiTheme="minorHAnsi" w:hAnsiTheme="minorHAnsi" w:cstheme="minorHAnsi"/>
          <w:sz w:val="24"/>
          <w:szCs w:val="24"/>
        </w:rPr>
        <w:tab/>
      </w:r>
      <w:r w:rsidR="0054541D" w:rsidRPr="00B17E2C">
        <w:rPr>
          <w:rFonts w:asciiTheme="minorHAnsi" w:hAnsiTheme="minorHAnsi" w:cstheme="minorHAnsi"/>
          <w:sz w:val="24"/>
          <w:szCs w:val="24"/>
        </w:rPr>
        <w:tab/>
      </w:r>
      <w:r w:rsidR="0054541D" w:rsidRPr="00B17E2C">
        <w:rPr>
          <w:rFonts w:asciiTheme="minorHAnsi" w:hAnsiTheme="minorHAnsi" w:cstheme="minorHAnsi"/>
          <w:sz w:val="24"/>
          <w:szCs w:val="24"/>
        </w:rPr>
        <w:tab/>
        <w:t>……………………………</w:t>
      </w:r>
      <w:r w:rsidR="0054541D" w:rsidRPr="00B17E2C">
        <w:rPr>
          <w:rFonts w:asciiTheme="minorHAnsi" w:hAnsiTheme="minorHAnsi" w:cstheme="minorHAnsi"/>
          <w:sz w:val="24"/>
          <w:szCs w:val="24"/>
        </w:rPr>
        <w:tab/>
      </w:r>
    </w:p>
    <w:p w14:paraId="1A822521" w14:textId="68EDB414" w:rsidR="0054541D" w:rsidRPr="00B17E2C" w:rsidRDefault="0054541D" w:rsidP="0054541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 xml:space="preserve">Mgr. </w:t>
      </w:r>
      <w:r>
        <w:rPr>
          <w:rFonts w:asciiTheme="minorHAnsi" w:hAnsiTheme="minorHAnsi" w:cstheme="minorHAnsi"/>
          <w:sz w:val="24"/>
          <w:szCs w:val="24"/>
        </w:rPr>
        <w:t>Jiří Kopecký</w:t>
      </w:r>
      <w:r w:rsidRPr="00B17E2C">
        <w:rPr>
          <w:rFonts w:asciiTheme="minorHAnsi" w:hAnsiTheme="minorHAnsi" w:cstheme="minorHAnsi"/>
          <w:sz w:val="24"/>
          <w:szCs w:val="24"/>
        </w:rPr>
        <w:tab/>
      </w:r>
      <w:r w:rsidRPr="00B17E2C">
        <w:rPr>
          <w:rFonts w:asciiTheme="minorHAnsi" w:hAnsiTheme="minorHAnsi" w:cstheme="minorHAnsi"/>
          <w:sz w:val="24"/>
          <w:szCs w:val="24"/>
        </w:rPr>
        <w:tab/>
      </w:r>
      <w:r w:rsidR="00224662">
        <w:rPr>
          <w:rFonts w:asciiTheme="minorHAnsi" w:hAnsiTheme="minorHAnsi" w:cstheme="minorHAnsi"/>
          <w:sz w:val="24"/>
          <w:szCs w:val="24"/>
        </w:rPr>
        <w:t xml:space="preserve">Mgr. </w:t>
      </w:r>
      <w:r w:rsidR="007F1D26">
        <w:rPr>
          <w:rFonts w:asciiTheme="minorHAnsi" w:hAnsiTheme="minorHAnsi" w:cstheme="minorHAnsi"/>
          <w:sz w:val="24"/>
          <w:szCs w:val="24"/>
        </w:rPr>
        <w:t>Jana Kulhavá</w:t>
      </w:r>
      <w:r w:rsidRPr="00B17E2C">
        <w:rPr>
          <w:rFonts w:asciiTheme="minorHAnsi" w:hAnsiTheme="minorHAnsi" w:cstheme="minorHAnsi"/>
          <w:sz w:val="24"/>
          <w:szCs w:val="24"/>
        </w:rPr>
        <w:tab/>
      </w:r>
      <w:r w:rsidRPr="00B17E2C">
        <w:rPr>
          <w:rFonts w:asciiTheme="minorHAnsi" w:hAnsiTheme="minorHAnsi" w:cstheme="minorHAnsi"/>
          <w:sz w:val="24"/>
          <w:szCs w:val="24"/>
        </w:rPr>
        <w:tab/>
      </w:r>
      <w:r w:rsidRPr="00B17E2C">
        <w:rPr>
          <w:rFonts w:asciiTheme="minorHAnsi" w:hAnsiTheme="minorHAnsi" w:cstheme="minorHAnsi"/>
          <w:sz w:val="24"/>
          <w:szCs w:val="24"/>
        </w:rPr>
        <w:tab/>
        <w:t>Mgr. Ema Jičínská</w:t>
      </w:r>
    </w:p>
    <w:p w14:paraId="0DD711AC" w14:textId="6D8F24AA" w:rsidR="0054541D" w:rsidRDefault="0054541D" w:rsidP="0054541D">
      <w:pPr>
        <w:jc w:val="both"/>
        <w:rPr>
          <w:rFonts w:asciiTheme="minorHAnsi" w:hAnsiTheme="minorHAnsi" w:cstheme="minorHAnsi"/>
          <w:sz w:val="24"/>
          <w:szCs w:val="24"/>
        </w:rPr>
      </w:pPr>
      <w:r w:rsidRPr="00B17E2C">
        <w:rPr>
          <w:rFonts w:asciiTheme="minorHAnsi" w:hAnsiTheme="minorHAnsi" w:cstheme="minorHAnsi"/>
          <w:sz w:val="24"/>
          <w:szCs w:val="24"/>
        </w:rPr>
        <w:t xml:space="preserve">       školní metodik prevence</w:t>
      </w:r>
      <w:r w:rsidRPr="00B17E2C">
        <w:rPr>
          <w:rFonts w:asciiTheme="minorHAnsi" w:hAnsiTheme="minorHAnsi" w:cstheme="minorHAnsi"/>
          <w:sz w:val="24"/>
          <w:szCs w:val="24"/>
        </w:rPr>
        <w:tab/>
      </w:r>
      <w:r w:rsidR="00F92762">
        <w:rPr>
          <w:rFonts w:asciiTheme="minorHAnsi" w:hAnsiTheme="minorHAnsi" w:cstheme="minorHAnsi"/>
          <w:sz w:val="24"/>
          <w:szCs w:val="24"/>
        </w:rPr>
        <w:t xml:space="preserve">         školní metodik prevence</w:t>
      </w:r>
      <w:r w:rsidRPr="00B17E2C">
        <w:rPr>
          <w:rFonts w:asciiTheme="minorHAnsi" w:hAnsiTheme="minorHAnsi" w:cstheme="minorHAnsi"/>
          <w:sz w:val="24"/>
          <w:szCs w:val="24"/>
        </w:rPr>
        <w:tab/>
      </w:r>
      <w:r w:rsidR="00F92762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B17E2C">
        <w:rPr>
          <w:rFonts w:asciiTheme="minorHAnsi" w:hAnsiTheme="minorHAnsi" w:cstheme="minorHAnsi"/>
          <w:sz w:val="24"/>
          <w:szCs w:val="24"/>
        </w:rPr>
        <w:t xml:space="preserve"> ředitelka školy</w:t>
      </w:r>
      <w:bookmarkEnd w:id="0"/>
    </w:p>
    <w:p w14:paraId="387E5D23" w14:textId="1AE4AE9B" w:rsidR="00F92762" w:rsidRPr="00C8361B" w:rsidRDefault="00F92762" w:rsidP="0054541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 xml:space="preserve">     2. stupeň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1. stupe</w:t>
      </w:r>
      <w:r w:rsidR="00100EAC">
        <w:rPr>
          <w:rFonts w:asciiTheme="minorHAnsi" w:hAnsiTheme="minorHAnsi" w:cstheme="minorHAnsi"/>
          <w:sz w:val="24"/>
          <w:szCs w:val="24"/>
        </w:rPr>
        <w:t>ň</w:t>
      </w:r>
    </w:p>
    <w:sectPr w:rsidR="00F92762" w:rsidRPr="00C8361B" w:rsidSect="00CE2485">
      <w:headerReference w:type="default" r:id="rId9"/>
      <w:footerReference w:type="default" r:id="rId10"/>
      <w:endnotePr>
        <w:numFmt w:val="decimal"/>
      </w:endnotePr>
      <w:pgSz w:w="11906" w:h="16838"/>
      <w:pgMar w:top="1417" w:right="1133" w:bottom="1417" w:left="1134" w:header="708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9F51A" w14:textId="77777777" w:rsidR="00F7421D" w:rsidRDefault="00F7421D">
      <w:r>
        <w:separator/>
      </w:r>
    </w:p>
  </w:endnote>
  <w:endnote w:type="continuationSeparator" w:id="0">
    <w:p w14:paraId="23AFB82A" w14:textId="77777777" w:rsidR="00F7421D" w:rsidRDefault="00F7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73440"/>
      <w:docPartObj>
        <w:docPartGallery w:val="Page Numbers (Bottom of Page)"/>
        <w:docPartUnique/>
      </w:docPartObj>
    </w:sdtPr>
    <w:sdtEndPr/>
    <w:sdtContent>
      <w:p w14:paraId="61941CFB" w14:textId="77777777" w:rsidR="00725851" w:rsidRDefault="00A072B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810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14:paraId="61941CFC" w14:textId="77777777" w:rsidR="00725851" w:rsidRDefault="00725851">
    <w:pPr>
      <w:pStyle w:val="Zkladntext21"/>
    </w:pPr>
  </w:p>
  <w:p w14:paraId="22F903F9" w14:textId="77777777" w:rsidR="00753B3D" w:rsidRDefault="00753B3D"/>
  <w:p w14:paraId="3FDE8F12" w14:textId="77777777" w:rsidR="00753B3D" w:rsidRDefault="00753B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2BE97" w14:textId="77777777" w:rsidR="00F7421D" w:rsidRDefault="00F7421D">
      <w:r>
        <w:separator/>
      </w:r>
    </w:p>
  </w:footnote>
  <w:footnote w:type="continuationSeparator" w:id="0">
    <w:p w14:paraId="33B0F91C" w14:textId="77777777" w:rsidR="00F7421D" w:rsidRDefault="00F74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41CF7" w14:textId="77777777" w:rsidR="00725851" w:rsidRDefault="00725851">
    <w:pPr>
      <w:keepNext/>
      <w:framePr w:dropCap="drop" w:lines="3" w:wrap="around" w:vAnchor="text" w:hAnchor="page" w:x="1102" w:y="-287"/>
      <w:tabs>
        <w:tab w:val="left" w:pos="5954"/>
      </w:tabs>
      <w:spacing w:line="1411" w:lineRule="exact"/>
      <w:rPr>
        <w:b/>
        <w:position w:val="-19"/>
      </w:rPr>
    </w:pPr>
    <w:r>
      <w:rPr>
        <w:b/>
        <w:noProof/>
        <w:position w:val="-19"/>
      </w:rPr>
      <w:drawing>
        <wp:inline distT="0" distB="0" distL="0" distR="0" wp14:anchorId="61941CFD" wp14:editId="61941CFE">
          <wp:extent cx="485775" cy="6762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941CF8" w14:textId="77777777" w:rsidR="00725851" w:rsidRPr="00111A31" w:rsidRDefault="00725851" w:rsidP="00111A31">
    <w:pPr>
      <w:tabs>
        <w:tab w:val="left" w:pos="5954"/>
      </w:tabs>
      <w:rPr>
        <w:b/>
        <w:sz w:val="40"/>
        <w:szCs w:val="24"/>
        <w:lang w:eastAsia="ar-SA"/>
      </w:rPr>
    </w:pPr>
    <w:r>
      <w:rPr>
        <w:b/>
        <w:sz w:val="40"/>
      </w:rPr>
      <w:t xml:space="preserve">        </w:t>
    </w:r>
    <w:r w:rsidRPr="00111A31">
      <w:rPr>
        <w:b/>
        <w:sz w:val="40"/>
        <w:szCs w:val="24"/>
        <w:lang w:eastAsia="ar-SA"/>
      </w:rPr>
      <w:t>Základní škola Pardubice, Benešovo náměstí 590</w:t>
    </w:r>
  </w:p>
  <w:p w14:paraId="61941CF9" w14:textId="77777777" w:rsidR="00725851" w:rsidRPr="00111A31" w:rsidRDefault="00725851" w:rsidP="00111A31">
    <w:pPr>
      <w:widowControl/>
      <w:pBdr>
        <w:bottom w:val="single" w:sz="6" w:space="1" w:color="auto"/>
      </w:pBdr>
      <w:tabs>
        <w:tab w:val="left" w:pos="5954"/>
      </w:tabs>
      <w:suppressAutoHyphens/>
      <w:overflowPunct/>
      <w:autoSpaceDE/>
      <w:autoSpaceDN/>
      <w:adjustRightInd/>
      <w:textAlignment w:val="auto"/>
      <w:rPr>
        <w:b/>
        <w:spacing w:val="86"/>
        <w:sz w:val="28"/>
        <w:szCs w:val="24"/>
        <w:lang w:eastAsia="ar-SA"/>
      </w:rPr>
    </w:pPr>
    <w:r>
      <w:rPr>
        <w:b/>
        <w:spacing w:val="86"/>
        <w:sz w:val="28"/>
        <w:szCs w:val="24"/>
        <w:lang w:eastAsia="ar-SA"/>
      </w:rPr>
      <w:t xml:space="preserve">     Benešovo náměstí 590</w:t>
    </w:r>
    <w:r w:rsidRPr="00111A31">
      <w:rPr>
        <w:b/>
        <w:spacing w:val="86"/>
        <w:sz w:val="28"/>
        <w:szCs w:val="24"/>
        <w:lang w:eastAsia="ar-SA"/>
      </w:rPr>
      <w:t>,</w:t>
    </w:r>
    <w:r>
      <w:rPr>
        <w:b/>
        <w:spacing w:val="86"/>
        <w:sz w:val="28"/>
        <w:szCs w:val="24"/>
        <w:lang w:eastAsia="ar-SA"/>
      </w:rPr>
      <w:t xml:space="preserve"> </w:t>
    </w:r>
    <w:r w:rsidRPr="00111A31">
      <w:rPr>
        <w:b/>
        <w:spacing w:val="86"/>
        <w:sz w:val="28"/>
        <w:szCs w:val="24"/>
        <w:lang w:eastAsia="ar-SA"/>
      </w:rPr>
      <w:t>Pardubice 530 02</w:t>
    </w:r>
  </w:p>
  <w:p w14:paraId="61941CFA" w14:textId="77777777" w:rsidR="00725851" w:rsidRPr="00111A31" w:rsidRDefault="00725851" w:rsidP="00111A31">
    <w:pPr>
      <w:widowControl/>
      <w:tabs>
        <w:tab w:val="left" w:pos="5954"/>
      </w:tabs>
      <w:suppressAutoHyphens/>
      <w:overflowPunct/>
      <w:autoSpaceDE/>
      <w:autoSpaceDN/>
      <w:adjustRightInd/>
      <w:textAlignment w:val="auto"/>
      <w:rPr>
        <w:sz w:val="24"/>
        <w:szCs w:val="24"/>
        <w:lang w:eastAsia="ar-SA"/>
      </w:rPr>
    </w:pPr>
    <w:r>
      <w:rPr>
        <w:sz w:val="24"/>
        <w:szCs w:val="24"/>
        <w:lang w:eastAsia="ar-SA"/>
      </w:rPr>
      <w:t xml:space="preserve">             </w:t>
    </w:r>
    <w:r w:rsidRPr="00111A31">
      <w:rPr>
        <w:sz w:val="24"/>
        <w:szCs w:val="24"/>
        <w:lang w:eastAsia="ar-SA"/>
      </w:rPr>
      <w:t xml:space="preserve">Telefon: 464 629 210, e-mail: </w:t>
    </w:r>
    <w:hyperlink r:id="rId2" w:history="1">
      <w:r w:rsidRPr="00111A31">
        <w:rPr>
          <w:color w:val="0000FF"/>
          <w:sz w:val="24"/>
          <w:szCs w:val="24"/>
          <w:u w:val="single"/>
          <w:lang w:eastAsia="ar-SA"/>
        </w:rPr>
        <w:t>skola@benesovka.cz</w:t>
      </w:r>
    </w:hyperlink>
    <w:r w:rsidRPr="00111A31">
      <w:rPr>
        <w:sz w:val="24"/>
        <w:szCs w:val="24"/>
        <w:lang w:eastAsia="ar-SA"/>
      </w:rPr>
      <w:t>,www.benesovka.cz</w:t>
    </w:r>
  </w:p>
  <w:p w14:paraId="6A4903EB" w14:textId="77777777" w:rsidR="00753B3D" w:rsidRDefault="00753B3D"/>
  <w:p w14:paraId="3A5EA75A" w14:textId="77777777" w:rsidR="00753B3D" w:rsidRDefault="00753B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90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900" w:hanging="360"/>
      </w:pPr>
      <w:rPr>
        <w:rFonts w:ascii="Symbol" w:hAnsi="Symbol"/>
      </w:rPr>
    </w:lvl>
  </w:abstractNum>
  <w:abstractNum w:abstractNumId="9" w15:restartNumberingAfterBreak="0">
    <w:nsid w:val="0000000C"/>
    <w:multiLevelType w:val="single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23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/>
      </w:rPr>
    </w:lvl>
  </w:abstractNum>
  <w:abstractNum w:abstractNumId="12" w15:restartNumberingAfterBreak="0">
    <w:nsid w:val="0000000F"/>
    <w:multiLevelType w:val="singleLevel"/>
    <w:tmpl w:val="0000000F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900" w:hanging="360"/>
      </w:pPr>
      <w:rPr>
        <w:rFonts w:ascii="Symbol" w:hAnsi="Symbol"/>
      </w:rPr>
    </w:lvl>
  </w:abstractNum>
  <w:abstractNum w:abstractNumId="13" w15:restartNumberingAfterBreak="0">
    <w:nsid w:val="01A00967"/>
    <w:multiLevelType w:val="hybridMultilevel"/>
    <w:tmpl w:val="C61EECE4"/>
    <w:lvl w:ilvl="0" w:tplc="442E16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A51B36"/>
    <w:multiLevelType w:val="hybridMultilevel"/>
    <w:tmpl w:val="316EB1E4"/>
    <w:lvl w:ilvl="0" w:tplc="442E16B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03130E58"/>
    <w:multiLevelType w:val="hybridMultilevel"/>
    <w:tmpl w:val="EFBEDF62"/>
    <w:lvl w:ilvl="0" w:tplc="442E16B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5860DF8"/>
    <w:multiLevelType w:val="hybridMultilevel"/>
    <w:tmpl w:val="2C589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A61CD"/>
    <w:multiLevelType w:val="hybridMultilevel"/>
    <w:tmpl w:val="80140B96"/>
    <w:lvl w:ilvl="0" w:tplc="3D0C8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D2502AC"/>
    <w:multiLevelType w:val="hybridMultilevel"/>
    <w:tmpl w:val="CD664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9F7650"/>
    <w:multiLevelType w:val="hybridMultilevel"/>
    <w:tmpl w:val="9F087720"/>
    <w:lvl w:ilvl="0" w:tplc="4C8AD8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3A032A"/>
    <w:multiLevelType w:val="hybridMultilevel"/>
    <w:tmpl w:val="1AE2A0B2"/>
    <w:lvl w:ilvl="0" w:tplc="442E16B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160A434D"/>
    <w:multiLevelType w:val="hybridMultilevel"/>
    <w:tmpl w:val="3D9621AC"/>
    <w:lvl w:ilvl="0" w:tplc="442E1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095C3B"/>
    <w:multiLevelType w:val="hybridMultilevel"/>
    <w:tmpl w:val="4FA85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4B6500C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B66837"/>
    <w:multiLevelType w:val="hybridMultilevel"/>
    <w:tmpl w:val="982EA76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19772C4C"/>
    <w:multiLevelType w:val="hybridMultilevel"/>
    <w:tmpl w:val="4C583E98"/>
    <w:lvl w:ilvl="0" w:tplc="442E1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2C4B40"/>
    <w:multiLevelType w:val="hybridMultilevel"/>
    <w:tmpl w:val="22603FD6"/>
    <w:lvl w:ilvl="0" w:tplc="DDC2E1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220010EF"/>
    <w:multiLevelType w:val="hybridMultilevel"/>
    <w:tmpl w:val="78CC9E6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224B5EBD"/>
    <w:multiLevelType w:val="multilevel"/>
    <w:tmpl w:val="93B068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269565F9"/>
    <w:multiLevelType w:val="hybridMultilevel"/>
    <w:tmpl w:val="D5AA5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47B63"/>
    <w:multiLevelType w:val="hybridMultilevel"/>
    <w:tmpl w:val="C25A93C8"/>
    <w:lvl w:ilvl="0" w:tplc="442E16B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2B4F42D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2B650E52"/>
    <w:multiLevelType w:val="multilevel"/>
    <w:tmpl w:val="190A0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2C992DEB"/>
    <w:multiLevelType w:val="hybridMultilevel"/>
    <w:tmpl w:val="982E80BA"/>
    <w:lvl w:ilvl="0" w:tplc="442E16B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2CD53050"/>
    <w:multiLevelType w:val="hybridMultilevel"/>
    <w:tmpl w:val="FA866CB6"/>
    <w:lvl w:ilvl="0" w:tplc="ED5A3F9E">
      <w:start w:val="3"/>
      <w:numFmt w:val="bullet"/>
      <w:pStyle w:val="Text-odsazen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E081597"/>
    <w:multiLevelType w:val="hybridMultilevel"/>
    <w:tmpl w:val="97CAC71E"/>
    <w:lvl w:ilvl="0" w:tplc="CFE89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B2865"/>
    <w:multiLevelType w:val="hybridMultilevel"/>
    <w:tmpl w:val="E1BEE900"/>
    <w:lvl w:ilvl="0" w:tplc="442E1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C626CA"/>
    <w:multiLevelType w:val="hybridMultilevel"/>
    <w:tmpl w:val="7A4E9C6C"/>
    <w:lvl w:ilvl="0" w:tplc="442E16B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3E557252"/>
    <w:multiLevelType w:val="hybridMultilevel"/>
    <w:tmpl w:val="5D527386"/>
    <w:lvl w:ilvl="0" w:tplc="6616E0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75F23C76">
      <w:start w:val="7"/>
      <w:numFmt w:val="bullet"/>
      <w:lvlText w:val=""/>
      <w:lvlJc w:val="left"/>
      <w:pPr>
        <w:ind w:left="1789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FB54288"/>
    <w:multiLevelType w:val="hybridMultilevel"/>
    <w:tmpl w:val="18DC2E3C"/>
    <w:lvl w:ilvl="0" w:tplc="442E16B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435F5E96"/>
    <w:multiLevelType w:val="hybridMultilevel"/>
    <w:tmpl w:val="FB1C2DE8"/>
    <w:lvl w:ilvl="0" w:tplc="373A26A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53B3D9C"/>
    <w:multiLevelType w:val="hybridMultilevel"/>
    <w:tmpl w:val="7B5A8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2F264D"/>
    <w:multiLevelType w:val="hybridMultilevel"/>
    <w:tmpl w:val="0A2802D8"/>
    <w:lvl w:ilvl="0" w:tplc="442E1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BA3BFB"/>
    <w:multiLevelType w:val="hybridMultilevel"/>
    <w:tmpl w:val="8C9A8A0A"/>
    <w:lvl w:ilvl="0" w:tplc="442E1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E36A11"/>
    <w:multiLevelType w:val="hybridMultilevel"/>
    <w:tmpl w:val="DB94614A"/>
    <w:lvl w:ilvl="0" w:tplc="0405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66" w:hanging="360"/>
      </w:pPr>
      <w:rPr>
        <w:rFonts w:ascii="Wingdings" w:hAnsi="Wingdings" w:hint="default"/>
      </w:rPr>
    </w:lvl>
  </w:abstractNum>
  <w:abstractNum w:abstractNumId="44" w15:restartNumberingAfterBreak="0">
    <w:nsid w:val="495A3FB1"/>
    <w:multiLevelType w:val="hybridMultilevel"/>
    <w:tmpl w:val="374CB620"/>
    <w:lvl w:ilvl="0" w:tplc="442E16B6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99B0AEA"/>
    <w:multiLevelType w:val="multilevel"/>
    <w:tmpl w:val="E13C72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6" w15:restartNumberingAfterBreak="0">
    <w:nsid w:val="4A100E70"/>
    <w:multiLevelType w:val="hybridMultilevel"/>
    <w:tmpl w:val="2A544A28"/>
    <w:lvl w:ilvl="0" w:tplc="442E16B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4B3E5997"/>
    <w:multiLevelType w:val="hybridMultilevel"/>
    <w:tmpl w:val="841EE7BE"/>
    <w:lvl w:ilvl="0" w:tplc="442E16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0176FC"/>
    <w:multiLevelType w:val="hybridMultilevel"/>
    <w:tmpl w:val="F00C84D6"/>
    <w:lvl w:ilvl="0" w:tplc="442E16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485E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52E3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E47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C4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B40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749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480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6A4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F9F5BAF"/>
    <w:multiLevelType w:val="hybridMultilevel"/>
    <w:tmpl w:val="8206B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306104"/>
    <w:multiLevelType w:val="hybridMultilevel"/>
    <w:tmpl w:val="EE700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5174FD"/>
    <w:multiLevelType w:val="hybridMultilevel"/>
    <w:tmpl w:val="A594ABF8"/>
    <w:lvl w:ilvl="0" w:tplc="0405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52" w15:restartNumberingAfterBreak="0">
    <w:nsid w:val="55A3249A"/>
    <w:multiLevelType w:val="hybridMultilevel"/>
    <w:tmpl w:val="AECC50C2"/>
    <w:lvl w:ilvl="0" w:tplc="1E0C0AD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5178C6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BE2F2E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8C4F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5EE34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5C805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32D3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E8FE5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91CBB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77859BC"/>
    <w:multiLevelType w:val="hybridMultilevel"/>
    <w:tmpl w:val="A0C8A58C"/>
    <w:lvl w:ilvl="0" w:tplc="F0D6058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E828A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808F26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E2C459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3EA87C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2AA686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6625A6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7821F9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9CE41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578012D4"/>
    <w:multiLevelType w:val="multilevel"/>
    <w:tmpl w:val="0C08F41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5" w15:restartNumberingAfterBreak="0">
    <w:nsid w:val="5B1B6A3B"/>
    <w:multiLevelType w:val="multilevel"/>
    <w:tmpl w:val="43D2373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6" w15:restartNumberingAfterBreak="0">
    <w:nsid w:val="5DDB56BD"/>
    <w:multiLevelType w:val="hybridMultilevel"/>
    <w:tmpl w:val="5E1CC038"/>
    <w:lvl w:ilvl="0" w:tplc="373A26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6C2671"/>
    <w:multiLevelType w:val="multilevel"/>
    <w:tmpl w:val="F28A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EE6109"/>
    <w:multiLevelType w:val="hybridMultilevel"/>
    <w:tmpl w:val="6166DF64"/>
    <w:lvl w:ilvl="0" w:tplc="B5CE2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6A7979"/>
    <w:multiLevelType w:val="hybridMultilevel"/>
    <w:tmpl w:val="DACA2530"/>
    <w:lvl w:ilvl="0" w:tplc="442E16B6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2E375D8"/>
    <w:multiLevelType w:val="hybridMultilevel"/>
    <w:tmpl w:val="673A7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121091"/>
    <w:multiLevelType w:val="hybridMultilevel"/>
    <w:tmpl w:val="BFD862FE"/>
    <w:lvl w:ilvl="0" w:tplc="04050001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060C3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3" w15:restartNumberingAfterBreak="0">
    <w:nsid w:val="701D4DF8"/>
    <w:multiLevelType w:val="hybridMultilevel"/>
    <w:tmpl w:val="C794F1A0"/>
    <w:lvl w:ilvl="0" w:tplc="442E1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8E2276"/>
    <w:multiLevelType w:val="hybridMultilevel"/>
    <w:tmpl w:val="819A619A"/>
    <w:lvl w:ilvl="0" w:tplc="442E16B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7764938"/>
    <w:multiLevelType w:val="hybridMultilevel"/>
    <w:tmpl w:val="5D9803E4"/>
    <w:lvl w:ilvl="0" w:tplc="442E16B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794A6C64"/>
    <w:multiLevelType w:val="hybridMultilevel"/>
    <w:tmpl w:val="A672D594"/>
    <w:lvl w:ilvl="0" w:tplc="442E1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B06974"/>
    <w:multiLevelType w:val="hybridMultilevel"/>
    <w:tmpl w:val="CDD4D5F2"/>
    <w:lvl w:ilvl="0" w:tplc="442E16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A80735"/>
    <w:multiLevelType w:val="multilevel"/>
    <w:tmpl w:val="4A58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D724791"/>
    <w:multiLevelType w:val="hybridMultilevel"/>
    <w:tmpl w:val="AD729698"/>
    <w:lvl w:ilvl="0" w:tplc="442E16B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23219101">
    <w:abstractNumId w:val="18"/>
  </w:num>
  <w:num w:numId="2" w16cid:durableId="1746757801">
    <w:abstractNumId w:val="66"/>
  </w:num>
  <w:num w:numId="3" w16cid:durableId="769738711">
    <w:abstractNumId w:val="40"/>
  </w:num>
  <w:num w:numId="4" w16cid:durableId="909081003">
    <w:abstractNumId w:val="23"/>
  </w:num>
  <w:num w:numId="5" w16cid:durableId="1872109517">
    <w:abstractNumId w:val="28"/>
  </w:num>
  <w:num w:numId="6" w16cid:durableId="171334389">
    <w:abstractNumId w:val="45"/>
  </w:num>
  <w:num w:numId="7" w16cid:durableId="281957541">
    <w:abstractNumId w:val="67"/>
  </w:num>
  <w:num w:numId="8" w16cid:durableId="1427654748">
    <w:abstractNumId w:val="13"/>
  </w:num>
  <w:num w:numId="9" w16cid:durableId="1288783109">
    <w:abstractNumId w:val="47"/>
  </w:num>
  <w:num w:numId="10" w16cid:durableId="645940832">
    <w:abstractNumId w:val="35"/>
  </w:num>
  <w:num w:numId="11" w16cid:durableId="1586572327">
    <w:abstractNumId w:val="64"/>
  </w:num>
  <w:num w:numId="12" w16cid:durableId="104086493">
    <w:abstractNumId w:val="38"/>
  </w:num>
  <w:num w:numId="13" w16cid:durableId="1152988224">
    <w:abstractNumId w:val="46"/>
  </w:num>
  <w:num w:numId="14" w16cid:durableId="562788508">
    <w:abstractNumId w:val="33"/>
  </w:num>
  <w:num w:numId="15" w16cid:durableId="2001539171">
    <w:abstractNumId w:val="52"/>
  </w:num>
  <w:num w:numId="16" w16cid:durableId="632558617">
    <w:abstractNumId w:val="42"/>
  </w:num>
  <w:num w:numId="17" w16cid:durableId="900596155">
    <w:abstractNumId w:val="41"/>
  </w:num>
  <w:num w:numId="18" w16cid:durableId="133836337">
    <w:abstractNumId w:val="59"/>
  </w:num>
  <w:num w:numId="19" w16cid:durableId="287205879">
    <w:abstractNumId w:val="48"/>
  </w:num>
  <w:num w:numId="20" w16cid:durableId="1843813486">
    <w:abstractNumId w:val="44"/>
  </w:num>
  <w:num w:numId="21" w16cid:durableId="59600857">
    <w:abstractNumId w:val="65"/>
  </w:num>
  <w:num w:numId="22" w16cid:durableId="1295062794">
    <w:abstractNumId w:val="63"/>
  </w:num>
  <w:num w:numId="23" w16cid:durableId="1991327477">
    <w:abstractNumId w:val="24"/>
  </w:num>
  <w:num w:numId="24" w16cid:durableId="147482808">
    <w:abstractNumId w:val="21"/>
  </w:num>
  <w:num w:numId="25" w16cid:durableId="1580600288">
    <w:abstractNumId w:val="61"/>
  </w:num>
  <w:num w:numId="26" w16cid:durableId="146632809">
    <w:abstractNumId w:val="15"/>
  </w:num>
  <w:num w:numId="27" w16cid:durableId="1701472137">
    <w:abstractNumId w:val="69"/>
  </w:num>
  <w:num w:numId="28" w16cid:durableId="990791873">
    <w:abstractNumId w:val="36"/>
  </w:num>
  <w:num w:numId="29" w16cid:durableId="1963462368">
    <w:abstractNumId w:val="32"/>
  </w:num>
  <w:num w:numId="30" w16cid:durableId="1317690359">
    <w:abstractNumId w:val="14"/>
  </w:num>
  <w:num w:numId="31" w16cid:durableId="303703641">
    <w:abstractNumId w:val="29"/>
  </w:num>
  <w:num w:numId="32" w16cid:durableId="1956400686">
    <w:abstractNumId w:val="20"/>
  </w:num>
  <w:num w:numId="33" w16cid:durableId="294797958">
    <w:abstractNumId w:val="53"/>
  </w:num>
  <w:num w:numId="34" w16cid:durableId="1389457880">
    <w:abstractNumId w:val="49"/>
  </w:num>
  <w:num w:numId="35" w16cid:durableId="502280113">
    <w:abstractNumId w:val="62"/>
  </w:num>
  <w:num w:numId="36" w16cid:durableId="1969432963">
    <w:abstractNumId w:val="30"/>
  </w:num>
  <w:num w:numId="37" w16cid:durableId="2033412059">
    <w:abstractNumId w:val="19"/>
  </w:num>
  <w:num w:numId="38" w16cid:durableId="317151127">
    <w:abstractNumId w:val="68"/>
  </w:num>
  <w:num w:numId="39" w16cid:durableId="947082028">
    <w:abstractNumId w:val="37"/>
  </w:num>
  <w:num w:numId="40" w16cid:durableId="506217796">
    <w:abstractNumId w:val="57"/>
  </w:num>
  <w:num w:numId="41" w16cid:durableId="1798713828">
    <w:abstractNumId w:val="22"/>
  </w:num>
  <w:num w:numId="42" w16cid:durableId="1334911788">
    <w:abstractNumId w:val="58"/>
  </w:num>
  <w:num w:numId="43" w16cid:durableId="1712804315">
    <w:abstractNumId w:val="34"/>
  </w:num>
  <w:num w:numId="44" w16cid:durableId="43875071">
    <w:abstractNumId w:val="31"/>
  </w:num>
  <w:num w:numId="45" w16cid:durableId="1632438672">
    <w:abstractNumId w:val="55"/>
  </w:num>
  <w:num w:numId="46" w16cid:durableId="725496455">
    <w:abstractNumId w:val="50"/>
  </w:num>
  <w:num w:numId="47" w16cid:durableId="623077595">
    <w:abstractNumId w:val="16"/>
  </w:num>
  <w:num w:numId="48" w16cid:durableId="162163261">
    <w:abstractNumId w:val="56"/>
  </w:num>
  <w:num w:numId="49" w16cid:durableId="1656454569">
    <w:abstractNumId w:val="39"/>
  </w:num>
  <w:num w:numId="50" w16cid:durableId="53623383">
    <w:abstractNumId w:val="17"/>
  </w:num>
  <w:num w:numId="51" w16cid:durableId="1435327727">
    <w:abstractNumId w:val="54"/>
  </w:num>
  <w:num w:numId="52" w16cid:durableId="529418092">
    <w:abstractNumId w:val="25"/>
  </w:num>
  <w:num w:numId="53" w16cid:durableId="2045128110">
    <w:abstractNumId w:val="43"/>
  </w:num>
  <w:num w:numId="54" w16cid:durableId="1027219235">
    <w:abstractNumId w:val="51"/>
  </w:num>
  <w:num w:numId="55" w16cid:durableId="465243312">
    <w:abstractNumId w:val="26"/>
  </w:num>
  <w:num w:numId="56" w16cid:durableId="706640232">
    <w:abstractNumId w:val="60"/>
  </w:num>
  <w:num w:numId="57" w16cid:durableId="408158355">
    <w:abstractNumId w:val="27"/>
  </w:num>
  <w:num w:numId="58" w16cid:durableId="1532449172">
    <w:abstractNumId w:val="0"/>
  </w:num>
  <w:num w:numId="59" w16cid:durableId="1497182643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91"/>
    <w:rsid w:val="000006CE"/>
    <w:rsid w:val="000031F0"/>
    <w:rsid w:val="00007EA9"/>
    <w:rsid w:val="00013A94"/>
    <w:rsid w:val="000349B1"/>
    <w:rsid w:val="0005204F"/>
    <w:rsid w:val="00054F1F"/>
    <w:rsid w:val="00054FA2"/>
    <w:rsid w:val="00060A49"/>
    <w:rsid w:val="00063928"/>
    <w:rsid w:val="00063D9A"/>
    <w:rsid w:val="00064903"/>
    <w:rsid w:val="00065D06"/>
    <w:rsid w:val="00073238"/>
    <w:rsid w:val="0008067E"/>
    <w:rsid w:val="000904A0"/>
    <w:rsid w:val="00090D36"/>
    <w:rsid w:val="00090DFE"/>
    <w:rsid w:val="000958CB"/>
    <w:rsid w:val="000A1114"/>
    <w:rsid w:val="000B24D8"/>
    <w:rsid w:val="000B34E1"/>
    <w:rsid w:val="000B4F64"/>
    <w:rsid w:val="000C27EB"/>
    <w:rsid w:val="000C28DD"/>
    <w:rsid w:val="000D01BA"/>
    <w:rsid w:val="000D0371"/>
    <w:rsid w:val="000D0E68"/>
    <w:rsid w:val="000D1B4F"/>
    <w:rsid w:val="000D690D"/>
    <w:rsid w:val="000E294C"/>
    <w:rsid w:val="000E2C1B"/>
    <w:rsid w:val="000E39D4"/>
    <w:rsid w:val="000E4CF6"/>
    <w:rsid w:val="000E5D31"/>
    <w:rsid w:val="000E5F3E"/>
    <w:rsid w:val="000E744B"/>
    <w:rsid w:val="000F3EA6"/>
    <w:rsid w:val="000F6420"/>
    <w:rsid w:val="00100EAC"/>
    <w:rsid w:val="001043BE"/>
    <w:rsid w:val="00104861"/>
    <w:rsid w:val="0010685C"/>
    <w:rsid w:val="00111A31"/>
    <w:rsid w:val="001169B1"/>
    <w:rsid w:val="001200C8"/>
    <w:rsid w:val="00123F13"/>
    <w:rsid w:val="0012654B"/>
    <w:rsid w:val="001414B0"/>
    <w:rsid w:val="00142AFA"/>
    <w:rsid w:val="001521BB"/>
    <w:rsid w:val="00160439"/>
    <w:rsid w:val="001606F0"/>
    <w:rsid w:val="0016320B"/>
    <w:rsid w:val="001656CD"/>
    <w:rsid w:val="00165F4B"/>
    <w:rsid w:val="0017167E"/>
    <w:rsid w:val="00176138"/>
    <w:rsid w:val="00176F02"/>
    <w:rsid w:val="00177825"/>
    <w:rsid w:val="00185DB4"/>
    <w:rsid w:val="0018626B"/>
    <w:rsid w:val="001905D0"/>
    <w:rsid w:val="00194B58"/>
    <w:rsid w:val="0019605E"/>
    <w:rsid w:val="00197740"/>
    <w:rsid w:val="001A0BDE"/>
    <w:rsid w:val="001A1CEC"/>
    <w:rsid w:val="001A7731"/>
    <w:rsid w:val="001B780F"/>
    <w:rsid w:val="001C08BB"/>
    <w:rsid w:val="001C1A4C"/>
    <w:rsid w:val="001C283B"/>
    <w:rsid w:val="001C3327"/>
    <w:rsid w:val="001C47BF"/>
    <w:rsid w:val="001D08E2"/>
    <w:rsid w:val="001E05FD"/>
    <w:rsid w:val="001E0992"/>
    <w:rsid w:val="001F1834"/>
    <w:rsid w:val="001F768F"/>
    <w:rsid w:val="001F78FA"/>
    <w:rsid w:val="002157E6"/>
    <w:rsid w:val="002230EE"/>
    <w:rsid w:val="00224662"/>
    <w:rsid w:val="002272FB"/>
    <w:rsid w:val="002319A9"/>
    <w:rsid w:val="00232DB9"/>
    <w:rsid w:val="0023306E"/>
    <w:rsid w:val="00235148"/>
    <w:rsid w:val="002351E2"/>
    <w:rsid w:val="002361FE"/>
    <w:rsid w:val="002367C5"/>
    <w:rsid w:val="00251223"/>
    <w:rsid w:val="00251AEA"/>
    <w:rsid w:val="00255A60"/>
    <w:rsid w:val="00257293"/>
    <w:rsid w:val="00261090"/>
    <w:rsid w:val="00261B19"/>
    <w:rsid w:val="0026208D"/>
    <w:rsid w:val="00264415"/>
    <w:rsid w:val="002660F0"/>
    <w:rsid w:val="002721EC"/>
    <w:rsid w:val="00272F27"/>
    <w:rsid w:val="00277F83"/>
    <w:rsid w:val="00282C8E"/>
    <w:rsid w:val="00282F33"/>
    <w:rsid w:val="002833B9"/>
    <w:rsid w:val="00293BA6"/>
    <w:rsid w:val="00293EAF"/>
    <w:rsid w:val="00294882"/>
    <w:rsid w:val="002957E6"/>
    <w:rsid w:val="002B1E10"/>
    <w:rsid w:val="002B23D5"/>
    <w:rsid w:val="002B6E3C"/>
    <w:rsid w:val="002C5E8D"/>
    <w:rsid w:val="002C6B8D"/>
    <w:rsid w:val="002C6D8C"/>
    <w:rsid w:val="002C76D3"/>
    <w:rsid w:val="002D099C"/>
    <w:rsid w:val="002D3292"/>
    <w:rsid w:val="002E30FA"/>
    <w:rsid w:val="002E6305"/>
    <w:rsid w:val="002F1C7B"/>
    <w:rsid w:val="002F2A9C"/>
    <w:rsid w:val="002F323A"/>
    <w:rsid w:val="002F41B1"/>
    <w:rsid w:val="002F772A"/>
    <w:rsid w:val="002F7E8C"/>
    <w:rsid w:val="00304035"/>
    <w:rsid w:val="003047DC"/>
    <w:rsid w:val="00310847"/>
    <w:rsid w:val="00312559"/>
    <w:rsid w:val="0031389F"/>
    <w:rsid w:val="00320A8A"/>
    <w:rsid w:val="00321200"/>
    <w:rsid w:val="0032450B"/>
    <w:rsid w:val="003268AF"/>
    <w:rsid w:val="003357CD"/>
    <w:rsid w:val="003437D5"/>
    <w:rsid w:val="00354E9A"/>
    <w:rsid w:val="0035654F"/>
    <w:rsid w:val="00360670"/>
    <w:rsid w:val="00364201"/>
    <w:rsid w:val="00364D54"/>
    <w:rsid w:val="00374C6D"/>
    <w:rsid w:val="0037541F"/>
    <w:rsid w:val="00383189"/>
    <w:rsid w:val="003866D8"/>
    <w:rsid w:val="00387F33"/>
    <w:rsid w:val="003A1C83"/>
    <w:rsid w:val="003A1ED6"/>
    <w:rsid w:val="003A3307"/>
    <w:rsid w:val="003A429F"/>
    <w:rsid w:val="003A532B"/>
    <w:rsid w:val="003B3716"/>
    <w:rsid w:val="003C3277"/>
    <w:rsid w:val="003C4BA6"/>
    <w:rsid w:val="003C6175"/>
    <w:rsid w:val="003C6E75"/>
    <w:rsid w:val="003C7564"/>
    <w:rsid w:val="003D0185"/>
    <w:rsid w:val="003D06AE"/>
    <w:rsid w:val="003D4503"/>
    <w:rsid w:val="003D5D8A"/>
    <w:rsid w:val="003D751A"/>
    <w:rsid w:val="003E2A3D"/>
    <w:rsid w:val="003F52BC"/>
    <w:rsid w:val="003F61C3"/>
    <w:rsid w:val="004042F9"/>
    <w:rsid w:val="00406B28"/>
    <w:rsid w:val="00416BF3"/>
    <w:rsid w:val="004227E1"/>
    <w:rsid w:val="00425390"/>
    <w:rsid w:val="00426941"/>
    <w:rsid w:val="00434F2C"/>
    <w:rsid w:val="00442657"/>
    <w:rsid w:val="00442694"/>
    <w:rsid w:val="00443172"/>
    <w:rsid w:val="00447612"/>
    <w:rsid w:val="00447C24"/>
    <w:rsid w:val="004516A3"/>
    <w:rsid w:val="004528BF"/>
    <w:rsid w:val="00460F1C"/>
    <w:rsid w:val="00486261"/>
    <w:rsid w:val="00492F29"/>
    <w:rsid w:val="0049302A"/>
    <w:rsid w:val="004956EB"/>
    <w:rsid w:val="004A6E25"/>
    <w:rsid w:val="004B0AE2"/>
    <w:rsid w:val="004C1236"/>
    <w:rsid w:val="004D5C99"/>
    <w:rsid w:val="004E1B79"/>
    <w:rsid w:val="004E293F"/>
    <w:rsid w:val="004E3931"/>
    <w:rsid w:val="004E6D74"/>
    <w:rsid w:val="004E756E"/>
    <w:rsid w:val="004E7C91"/>
    <w:rsid w:val="004F0090"/>
    <w:rsid w:val="004F1A4D"/>
    <w:rsid w:val="004F2435"/>
    <w:rsid w:val="004F392E"/>
    <w:rsid w:val="00502FDB"/>
    <w:rsid w:val="0050773D"/>
    <w:rsid w:val="00514B43"/>
    <w:rsid w:val="00520100"/>
    <w:rsid w:val="00521589"/>
    <w:rsid w:val="005220EE"/>
    <w:rsid w:val="0052447F"/>
    <w:rsid w:val="0052477F"/>
    <w:rsid w:val="005277E6"/>
    <w:rsid w:val="00531A0F"/>
    <w:rsid w:val="0053290E"/>
    <w:rsid w:val="00533783"/>
    <w:rsid w:val="00545327"/>
    <w:rsid w:val="0054541D"/>
    <w:rsid w:val="00545640"/>
    <w:rsid w:val="00546F8E"/>
    <w:rsid w:val="00557135"/>
    <w:rsid w:val="00560554"/>
    <w:rsid w:val="00563C7D"/>
    <w:rsid w:val="00572C47"/>
    <w:rsid w:val="00580B2A"/>
    <w:rsid w:val="00580CB7"/>
    <w:rsid w:val="00584184"/>
    <w:rsid w:val="005916B4"/>
    <w:rsid w:val="005A3294"/>
    <w:rsid w:val="005A3D2B"/>
    <w:rsid w:val="005A7A9D"/>
    <w:rsid w:val="005B0B6A"/>
    <w:rsid w:val="005B21BA"/>
    <w:rsid w:val="005B4FBC"/>
    <w:rsid w:val="005C5E00"/>
    <w:rsid w:val="005C5E4E"/>
    <w:rsid w:val="005D0004"/>
    <w:rsid w:val="005D0A37"/>
    <w:rsid w:val="005D4499"/>
    <w:rsid w:val="005D4B15"/>
    <w:rsid w:val="005E2030"/>
    <w:rsid w:val="005E73D8"/>
    <w:rsid w:val="005F55D2"/>
    <w:rsid w:val="006038C9"/>
    <w:rsid w:val="00605534"/>
    <w:rsid w:val="00610818"/>
    <w:rsid w:val="00612658"/>
    <w:rsid w:val="0061498E"/>
    <w:rsid w:val="00623294"/>
    <w:rsid w:val="00623404"/>
    <w:rsid w:val="00625240"/>
    <w:rsid w:val="00626B1B"/>
    <w:rsid w:val="006425CB"/>
    <w:rsid w:val="006449E2"/>
    <w:rsid w:val="00651919"/>
    <w:rsid w:val="00657BC1"/>
    <w:rsid w:val="006703C8"/>
    <w:rsid w:val="00671E85"/>
    <w:rsid w:val="00674351"/>
    <w:rsid w:val="006769F2"/>
    <w:rsid w:val="00680CBE"/>
    <w:rsid w:val="006828D6"/>
    <w:rsid w:val="006837E7"/>
    <w:rsid w:val="00683B4C"/>
    <w:rsid w:val="00695170"/>
    <w:rsid w:val="00697841"/>
    <w:rsid w:val="006A1BE1"/>
    <w:rsid w:val="006B77C7"/>
    <w:rsid w:val="006C47D2"/>
    <w:rsid w:val="006D4F66"/>
    <w:rsid w:val="006E08FD"/>
    <w:rsid w:val="006F1422"/>
    <w:rsid w:val="006F1F6B"/>
    <w:rsid w:val="006F51A2"/>
    <w:rsid w:val="006F5E72"/>
    <w:rsid w:val="006F6741"/>
    <w:rsid w:val="00704A7D"/>
    <w:rsid w:val="00710F6F"/>
    <w:rsid w:val="007206C4"/>
    <w:rsid w:val="00724CDA"/>
    <w:rsid w:val="0072565B"/>
    <w:rsid w:val="00725851"/>
    <w:rsid w:val="00740640"/>
    <w:rsid w:val="00742D28"/>
    <w:rsid w:val="007521FC"/>
    <w:rsid w:val="00753B3D"/>
    <w:rsid w:val="00756238"/>
    <w:rsid w:val="00756FDE"/>
    <w:rsid w:val="0076095B"/>
    <w:rsid w:val="00776810"/>
    <w:rsid w:val="00776EDE"/>
    <w:rsid w:val="00790B5A"/>
    <w:rsid w:val="007A03E8"/>
    <w:rsid w:val="007A6415"/>
    <w:rsid w:val="007B32EE"/>
    <w:rsid w:val="007C0382"/>
    <w:rsid w:val="007C33F9"/>
    <w:rsid w:val="007C4C01"/>
    <w:rsid w:val="007C50A6"/>
    <w:rsid w:val="007D072B"/>
    <w:rsid w:val="007D3D30"/>
    <w:rsid w:val="007D7AFE"/>
    <w:rsid w:val="007E6050"/>
    <w:rsid w:val="007F1D26"/>
    <w:rsid w:val="00800F18"/>
    <w:rsid w:val="008036F5"/>
    <w:rsid w:val="00805C75"/>
    <w:rsid w:val="008065A2"/>
    <w:rsid w:val="008069C2"/>
    <w:rsid w:val="00811540"/>
    <w:rsid w:val="008250A1"/>
    <w:rsid w:val="00826613"/>
    <w:rsid w:val="008333DC"/>
    <w:rsid w:val="008334C6"/>
    <w:rsid w:val="008371EE"/>
    <w:rsid w:val="00842C5B"/>
    <w:rsid w:val="00845D38"/>
    <w:rsid w:val="00852F6E"/>
    <w:rsid w:val="008572A7"/>
    <w:rsid w:val="00863A53"/>
    <w:rsid w:val="00867B4E"/>
    <w:rsid w:val="00872845"/>
    <w:rsid w:val="0087381A"/>
    <w:rsid w:val="00876A20"/>
    <w:rsid w:val="008809F5"/>
    <w:rsid w:val="00893E17"/>
    <w:rsid w:val="008945D3"/>
    <w:rsid w:val="00897831"/>
    <w:rsid w:val="008A02D6"/>
    <w:rsid w:val="008B0004"/>
    <w:rsid w:val="008C4412"/>
    <w:rsid w:val="008D2B0F"/>
    <w:rsid w:val="008D3CF2"/>
    <w:rsid w:val="008D566F"/>
    <w:rsid w:val="008D6D24"/>
    <w:rsid w:val="008D7791"/>
    <w:rsid w:val="008E1970"/>
    <w:rsid w:val="008E24CF"/>
    <w:rsid w:val="008E26DB"/>
    <w:rsid w:val="008E2BAA"/>
    <w:rsid w:val="008F0263"/>
    <w:rsid w:val="008F1031"/>
    <w:rsid w:val="008F223E"/>
    <w:rsid w:val="008F261F"/>
    <w:rsid w:val="00901312"/>
    <w:rsid w:val="00902E74"/>
    <w:rsid w:val="00904E5A"/>
    <w:rsid w:val="00905D53"/>
    <w:rsid w:val="009107AC"/>
    <w:rsid w:val="009151BF"/>
    <w:rsid w:val="00920396"/>
    <w:rsid w:val="009326F2"/>
    <w:rsid w:val="00935030"/>
    <w:rsid w:val="00935FB5"/>
    <w:rsid w:val="00941121"/>
    <w:rsid w:val="009470CF"/>
    <w:rsid w:val="0095135C"/>
    <w:rsid w:val="009524A4"/>
    <w:rsid w:val="00953911"/>
    <w:rsid w:val="00957536"/>
    <w:rsid w:val="009625D3"/>
    <w:rsid w:val="00962888"/>
    <w:rsid w:val="00963AA5"/>
    <w:rsid w:val="00966632"/>
    <w:rsid w:val="00967B2A"/>
    <w:rsid w:val="00971DC0"/>
    <w:rsid w:val="00973D80"/>
    <w:rsid w:val="009812AE"/>
    <w:rsid w:val="009858E9"/>
    <w:rsid w:val="009924BC"/>
    <w:rsid w:val="009953DB"/>
    <w:rsid w:val="00995451"/>
    <w:rsid w:val="009977E6"/>
    <w:rsid w:val="009B5176"/>
    <w:rsid w:val="009B6AD9"/>
    <w:rsid w:val="009C2C0B"/>
    <w:rsid w:val="009D207C"/>
    <w:rsid w:val="009D2D14"/>
    <w:rsid w:val="009E5223"/>
    <w:rsid w:val="009F10E2"/>
    <w:rsid w:val="009F5C11"/>
    <w:rsid w:val="00A02335"/>
    <w:rsid w:val="00A02F75"/>
    <w:rsid w:val="00A05002"/>
    <w:rsid w:val="00A072B8"/>
    <w:rsid w:val="00A13F32"/>
    <w:rsid w:val="00A22886"/>
    <w:rsid w:val="00A22EB2"/>
    <w:rsid w:val="00A235A0"/>
    <w:rsid w:val="00A27A10"/>
    <w:rsid w:val="00A31151"/>
    <w:rsid w:val="00A36291"/>
    <w:rsid w:val="00A525E4"/>
    <w:rsid w:val="00A52BCB"/>
    <w:rsid w:val="00A530EB"/>
    <w:rsid w:val="00A53E37"/>
    <w:rsid w:val="00A616C5"/>
    <w:rsid w:val="00A7595D"/>
    <w:rsid w:val="00A803AF"/>
    <w:rsid w:val="00A847AA"/>
    <w:rsid w:val="00A9527F"/>
    <w:rsid w:val="00A964C2"/>
    <w:rsid w:val="00AA7007"/>
    <w:rsid w:val="00AB3D5B"/>
    <w:rsid w:val="00AB57D8"/>
    <w:rsid w:val="00AD6E74"/>
    <w:rsid w:val="00AD7896"/>
    <w:rsid w:val="00AE0267"/>
    <w:rsid w:val="00AE0405"/>
    <w:rsid w:val="00AE060E"/>
    <w:rsid w:val="00AE2A69"/>
    <w:rsid w:val="00AE3604"/>
    <w:rsid w:val="00AE6B47"/>
    <w:rsid w:val="00AF13AE"/>
    <w:rsid w:val="00AF48AB"/>
    <w:rsid w:val="00B07D51"/>
    <w:rsid w:val="00B10048"/>
    <w:rsid w:val="00B17E2C"/>
    <w:rsid w:val="00B2197A"/>
    <w:rsid w:val="00B34152"/>
    <w:rsid w:val="00B35DCD"/>
    <w:rsid w:val="00B37859"/>
    <w:rsid w:val="00B378C6"/>
    <w:rsid w:val="00B4201F"/>
    <w:rsid w:val="00B43D60"/>
    <w:rsid w:val="00B43DDE"/>
    <w:rsid w:val="00B46622"/>
    <w:rsid w:val="00B55720"/>
    <w:rsid w:val="00B62D7C"/>
    <w:rsid w:val="00B70069"/>
    <w:rsid w:val="00B71FC6"/>
    <w:rsid w:val="00B76115"/>
    <w:rsid w:val="00B861DE"/>
    <w:rsid w:val="00B8677A"/>
    <w:rsid w:val="00B94411"/>
    <w:rsid w:val="00B97A2F"/>
    <w:rsid w:val="00BA5492"/>
    <w:rsid w:val="00BB11DA"/>
    <w:rsid w:val="00BB6012"/>
    <w:rsid w:val="00BB6574"/>
    <w:rsid w:val="00BC127C"/>
    <w:rsid w:val="00BD3FFE"/>
    <w:rsid w:val="00BD53A3"/>
    <w:rsid w:val="00BD6D01"/>
    <w:rsid w:val="00BE2EA8"/>
    <w:rsid w:val="00BF0D47"/>
    <w:rsid w:val="00BF5935"/>
    <w:rsid w:val="00BF7919"/>
    <w:rsid w:val="00C00715"/>
    <w:rsid w:val="00C00DA0"/>
    <w:rsid w:val="00C017AD"/>
    <w:rsid w:val="00C01B98"/>
    <w:rsid w:val="00C0568F"/>
    <w:rsid w:val="00C07691"/>
    <w:rsid w:val="00C10D7A"/>
    <w:rsid w:val="00C12A2F"/>
    <w:rsid w:val="00C16A9D"/>
    <w:rsid w:val="00C4342B"/>
    <w:rsid w:val="00C44D7B"/>
    <w:rsid w:val="00C60EFD"/>
    <w:rsid w:val="00C628AA"/>
    <w:rsid w:val="00C63FF1"/>
    <w:rsid w:val="00C65916"/>
    <w:rsid w:val="00C81BC9"/>
    <w:rsid w:val="00C81BE9"/>
    <w:rsid w:val="00C829B5"/>
    <w:rsid w:val="00C8361B"/>
    <w:rsid w:val="00C85A81"/>
    <w:rsid w:val="00CA3397"/>
    <w:rsid w:val="00CA4931"/>
    <w:rsid w:val="00CB05CB"/>
    <w:rsid w:val="00CB2ECC"/>
    <w:rsid w:val="00CC1709"/>
    <w:rsid w:val="00CC51E1"/>
    <w:rsid w:val="00CC6E7B"/>
    <w:rsid w:val="00CD0353"/>
    <w:rsid w:val="00CE2485"/>
    <w:rsid w:val="00CE62DF"/>
    <w:rsid w:val="00CF151E"/>
    <w:rsid w:val="00CF1A3E"/>
    <w:rsid w:val="00CF2193"/>
    <w:rsid w:val="00CF351C"/>
    <w:rsid w:val="00CF445E"/>
    <w:rsid w:val="00CF70EC"/>
    <w:rsid w:val="00CF7F5F"/>
    <w:rsid w:val="00D04382"/>
    <w:rsid w:val="00D05A66"/>
    <w:rsid w:val="00D0711D"/>
    <w:rsid w:val="00D0725A"/>
    <w:rsid w:val="00D14C54"/>
    <w:rsid w:val="00D14E73"/>
    <w:rsid w:val="00D177A0"/>
    <w:rsid w:val="00D276ED"/>
    <w:rsid w:val="00D30EE0"/>
    <w:rsid w:val="00D36BF1"/>
    <w:rsid w:val="00D426A0"/>
    <w:rsid w:val="00D504DC"/>
    <w:rsid w:val="00D54022"/>
    <w:rsid w:val="00D57F87"/>
    <w:rsid w:val="00D63058"/>
    <w:rsid w:val="00D632A7"/>
    <w:rsid w:val="00D76856"/>
    <w:rsid w:val="00D85837"/>
    <w:rsid w:val="00D86179"/>
    <w:rsid w:val="00D86E7C"/>
    <w:rsid w:val="00D9177E"/>
    <w:rsid w:val="00D96F89"/>
    <w:rsid w:val="00D97728"/>
    <w:rsid w:val="00D97940"/>
    <w:rsid w:val="00DA11EC"/>
    <w:rsid w:val="00DA288E"/>
    <w:rsid w:val="00DA5C1F"/>
    <w:rsid w:val="00DA6EF8"/>
    <w:rsid w:val="00DC1EF8"/>
    <w:rsid w:val="00DC537C"/>
    <w:rsid w:val="00DD2407"/>
    <w:rsid w:val="00DD3765"/>
    <w:rsid w:val="00DD5198"/>
    <w:rsid w:val="00DD5570"/>
    <w:rsid w:val="00DD75FC"/>
    <w:rsid w:val="00DE36F3"/>
    <w:rsid w:val="00DE4D8D"/>
    <w:rsid w:val="00DE54BB"/>
    <w:rsid w:val="00DE64D2"/>
    <w:rsid w:val="00DE774A"/>
    <w:rsid w:val="00DF42CF"/>
    <w:rsid w:val="00DF61A7"/>
    <w:rsid w:val="00DF7219"/>
    <w:rsid w:val="00E0019C"/>
    <w:rsid w:val="00E02CFD"/>
    <w:rsid w:val="00E07282"/>
    <w:rsid w:val="00E1343B"/>
    <w:rsid w:val="00E209B8"/>
    <w:rsid w:val="00E2252A"/>
    <w:rsid w:val="00E22C2D"/>
    <w:rsid w:val="00E26A7C"/>
    <w:rsid w:val="00E27A89"/>
    <w:rsid w:val="00E3329F"/>
    <w:rsid w:val="00E33BA8"/>
    <w:rsid w:val="00E35427"/>
    <w:rsid w:val="00E35C10"/>
    <w:rsid w:val="00E4654C"/>
    <w:rsid w:val="00E55935"/>
    <w:rsid w:val="00E57D71"/>
    <w:rsid w:val="00E66BA5"/>
    <w:rsid w:val="00E85E86"/>
    <w:rsid w:val="00E91F04"/>
    <w:rsid w:val="00EA0943"/>
    <w:rsid w:val="00EA20DC"/>
    <w:rsid w:val="00EA531B"/>
    <w:rsid w:val="00EB407D"/>
    <w:rsid w:val="00EB51F9"/>
    <w:rsid w:val="00ED0083"/>
    <w:rsid w:val="00ED0F98"/>
    <w:rsid w:val="00ED11B2"/>
    <w:rsid w:val="00ED1DBF"/>
    <w:rsid w:val="00ED6F0D"/>
    <w:rsid w:val="00ED7259"/>
    <w:rsid w:val="00EE0BC7"/>
    <w:rsid w:val="00EE1A68"/>
    <w:rsid w:val="00EE5BB9"/>
    <w:rsid w:val="00EE5EAB"/>
    <w:rsid w:val="00EF0CD3"/>
    <w:rsid w:val="00EF1A98"/>
    <w:rsid w:val="00EF1D76"/>
    <w:rsid w:val="00EF2043"/>
    <w:rsid w:val="00EF39AC"/>
    <w:rsid w:val="00EF4FF2"/>
    <w:rsid w:val="00F05D73"/>
    <w:rsid w:val="00F129DD"/>
    <w:rsid w:val="00F12D64"/>
    <w:rsid w:val="00F134FC"/>
    <w:rsid w:val="00F17E54"/>
    <w:rsid w:val="00F20106"/>
    <w:rsid w:val="00F32DAD"/>
    <w:rsid w:val="00F401E9"/>
    <w:rsid w:val="00F447A2"/>
    <w:rsid w:val="00F45D84"/>
    <w:rsid w:val="00F602B4"/>
    <w:rsid w:val="00F61E79"/>
    <w:rsid w:val="00F64F49"/>
    <w:rsid w:val="00F72855"/>
    <w:rsid w:val="00F7421D"/>
    <w:rsid w:val="00F80FD5"/>
    <w:rsid w:val="00F92762"/>
    <w:rsid w:val="00F928A7"/>
    <w:rsid w:val="00F9649B"/>
    <w:rsid w:val="00F97173"/>
    <w:rsid w:val="00FA1C50"/>
    <w:rsid w:val="00FA5D09"/>
    <w:rsid w:val="00FB0678"/>
    <w:rsid w:val="00FB2C66"/>
    <w:rsid w:val="00FB3D16"/>
    <w:rsid w:val="00FC1218"/>
    <w:rsid w:val="00FC5744"/>
    <w:rsid w:val="00FD2B75"/>
    <w:rsid w:val="00FD4D04"/>
    <w:rsid w:val="00FD527F"/>
    <w:rsid w:val="00FD5EC2"/>
    <w:rsid w:val="00FD65D9"/>
    <w:rsid w:val="00FE5A28"/>
    <w:rsid w:val="00FE7AA9"/>
    <w:rsid w:val="00FF076E"/>
    <w:rsid w:val="00FF0D4F"/>
    <w:rsid w:val="00FF385B"/>
    <w:rsid w:val="00FF3C8B"/>
    <w:rsid w:val="00FF62A4"/>
    <w:rsid w:val="00FF65C1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417F0"/>
  <w15:docId w15:val="{DA169F7E-A77F-46AB-B3D1-627E15E5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2A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FF62A4"/>
    <w:pPr>
      <w:keepNext/>
      <w:outlineLvl w:val="0"/>
    </w:pPr>
    <w:rPr>
      <w:rFonts w:ascii="Century Gothic" w:hAnsi="Century Gothic"/>
      <w:sz w:val="24"/>
    </w:rPr>
  </w:style>
  <w:style w:type="paragraph" w:styleId="Nadpis2">
    <w:name w:val="heading 2"/>
    <w:basedOn w:val="Normln"/>
    <w:next w:val="Normln"/>
    <w:link w:val="Nadpis2Char"/>
    <w:qFormat/>
    <w:rsid w:val="00FF62A4"/>
    <w:pPr>
      <w:keepNext/>
      <w:tabs>
        <w:tab w:val="left" w:pos="5954"/>
      </w:tabs>
      <w:ind w:firstLine="4820"/>
      <w:outlineLvl w:val="1"/>
    </w:pPr>
    <w:rPr>
      <w:rFonts w:ascii="Century Gothic" w:hAnsi="Century Gothic"/>
      <w:sz w:val="24"/>
    </w:rPr>
  </w:style>
  <w:style w:type="paragraph" w:styleId="Nadpis3">
    <w:name w:val="heading 3"/>
    <w:basedOn w:val="Normln"/>
    <w:next w:val="Normln"/>
    <w:link w:val="Nadpis3Char"/>
    <w:qFormat/>
    <w:rsid w:val="00FF62A4"/>
    <w:pPr>
      <w:keepNext/>
      <w:ind w:firstLine="708"/>
      <w:outlineLvl w:val="2"/>
    </w:pPr>
    <w:rPr>
      <w:rFonts w:ascii="Century Gothic" w:hAnsi="Century Gothic"/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FF62A4"/>
    <w:pPr>
      <w:keepNext/>
      <w:ind w:left="708"/>
      <w:outlineLvl w:val="3"/>
    </w:pPr>
    <w:rPr>
      <w:rFonts w:ascii="Century Gothic" w:hAnsi="Century Gothic"/>
      <w:sz w:val="24"/>
    </w:rPr>
  </w:style>
  <w:style w:type="paragraph" w:styleId="Nadpis5">
    <w:name w:val="heading 5"/>
    <w:basedOn w:val="Normln"/>
    <w:next w:val="Normln"/>
    <w:link w:val="Nadpis5Char"/>
    <w:qFormat/>
    <w:rsid w:val="00FF62A4"/>
    <w:pPr>
      <w:keepNext/>
      <w:widowControl/>
      <w:outlineLvl w:val="4"/>
    </w:pPr>
    <w:rPr>
      <w:i/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FF62A4"/>
    <w:pPr>
      <w:keepNext/>
      <w:widowControl/>
      <w:ind w:left="1416" w:firstLine="708"/>
      <w:outlineLvl w:val="5"/>
    </w:pPr>
    <w:rPr>
      <w:b/>
      <w:sz w:val="32"/>
      <w:u w:val="single"/>
    </w:rPr>
  </w:style>
  <w:style w:type="paragraph" w:styleId="Nadpis7">
    <w:name w:val="heading 7"/>
    <w:basedOn w:val="Normln"/>
    <w:next w:val="Normln"/>
    <w:link w:val="Nadpis7Char"/>
    <w:qFormat/>
    <w:rsid w:val="00FF62A4"/>
    <w:pPr>
      <w:keepNext/>
      <w:widowControl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rsid w:val="00FF62A4"/>
    <w:pPr>
      <w:keepNext/>
      <w:widowControl/>
      <w:outlineLvl w:val="7"/>
    </w:pPr>
    <w:rPr>
      <w:i/>
      <w:sz w:val="24"/>
    </w:rPr>
  </w:style>
  <w:style w:type="paragraph" w:styleId="Nadpis9">
    <w:name w:val="heading 9"/>
    <w:basedOn w:val="Normln"/>
    <w:next w:val="Normln"/>
    <w:link w:val="Nadpis9Char"/>
    <w:qFormat/>
    <w:rsid w:val="00FF62A4"/>
    <w:pPr>
      <w:keepNext/>
      <w:widowControl/>
      <w:outlineLvl w:val="8"/>
    </w:pPr>
    <w:rPr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62A4"/>
    <w:pPr>
      <w:widowControl/>
    </w:pPr>
    <w:rPr>
      <w:b/>
      <w:sz w:val="24"/>
      <w:u w:val="single"/>
    </w:rPr>
  </w:style>
  <w:style w:type="paragraph" w:customStyle="1" w:styleId="Zkladntext21">
    <w:name w:val="Základní text 21"/>
    <w:basedOn w:val="Normln"/>
    <w:rsid w:val="00FF62A4"/>
    <w:pPr>
      <w:widowControl/>
    </w:pPr>
    <w:rPr>
      <w:sz w:val="24"/>
    </w:rPr>
  </w:style>
  <w:style w:type="paragraph" w:customStyle="1" w:styleId="Rozvrendokumentu1">
    <w:name w:val="Rozvržení dokumentu1"/>
    <w:basedOn w:val="Normln"/>
    <w:rsid w:val="00FF62A4"/>
    <w:pPr>
      <w:shd w:val="clear" w:color="auto" w:fill="000080"/>
    </w:pPr>
    <w:rPr>
      <w:rFonts w:ascii="Tahoma" w:hAnsi="Tahoma"/>
    </w:rPr>
  </w:style>
  <w:style w:type="paragraph" w:customStyle="1" w:styleId="Rozvrendokumentu2">
    <w:name w:val="Rozvržení dokumentu2"/>
    <w:basedOn w:val="Normln"/>
    <w:rsid w:val="00FF62A4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link w:val="ZhlavChar"/>
    <w:uiPriority w:val="99"/>
    <w:rsid w:val="00FF62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FF62A4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FF62A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rsid w:val="008065A2"/>
    <w:pPr>
      <w:widowControl/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65A2"/>
    <w:rPr>
      <w:rFonts w:ascii="Calibri" w:hAnsi="Calibri"/>
      <w:sz w:val="22"/>
      <w:szCs w:val="22"/>
      <w:lang w:val="cs-CZ" w:eastAsia="en-US" w:bidi="ar-SA"/>
    </w:rPr>
  </w:style>
  <w:style w:type="paragraph" w:customStyle="1" w:styleId="Bezmezer1">
    <w:name w:val="Bez mezer1"/>
    <w:rsid w:val="008065A2"/>
    <w:pPr>
      <w:suppressAutoHyphens/>
    </w:pPr>
    <w:rPr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8065A2"/>
    <w:pPr>
      <w:widowControl/>
      <w:suppressAutoHyphens/>
      <w:overflowPunct/>
      <w:autoSpaceDE/>
      <w:autoSpaceDN/>
      <w:adjustRightInd/>
      <w:spacing w:line="360" w:lineRule="auto"/>
      <w:ind w:right="-108"/>
      <w:jc w:val="both"/>
      <w:textAlignment w:val="auto"/>
    </w:pPr>
    <w:rPr>
      <w:rFonts w:eastAsia="Calibri"/>
      <w:sz w:val="24"/>
      <w:szCs w:val="24"/>
      <w:lang w:eastAsia="ar-SA"/>
    </w:rPr>
  </w:style>
  <w:style w:type="paragraph" w:customStyle="1" w:styleId="Textvbloku1">
    <w:name w:val="Text v bloku1"/>
    <w:basedOn w:val="Normln"/>
    <w:rsid w:val="008065A2"/>
    <w:pPr>
      <w:widowControl/>
      <w:suppressAutoHyphens/>
      <w:overflowPunct/>
      <w:autoSpaceDE/>
      <w:autoSpaceDN/>
      <w:adjustRightInd/>
      <w:spacing w:line="360" w:lineRule="auto"/>
      <w:ind w:left="-540" w:right="-108" w:firstLine="360"/>
      <w:jc w:val="both"/>
      <w:textAlignment w:val="auto"/>
    </w:pPr>
    <w:rPr>
      <w:rFonts w:eastAsia="Calibri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rsid w:val="008065A2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220E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20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043"/>
    <w:rPr>
      <w:rFonts w:ascii="Tahoma" w:hAnsi="Tahoma" w:cs="Tahoma"/>
      <w:sz w:val="16"/>
      <w:szCs w:val="16"/>
    </w:rPr>
  </w:style>
  <w:style w:type="numbering" w:customStyle="1" w:styleId="Bezseznamu1">
    <w:name w:val="Bez seznamu1"/>
    <w:next w:val="Bezseznamu"/>
    <w:uiPriority w:val="99"/>
    <w:semiHidden/>
    <w:unhideWhenUsed/>
    <w:rsid w:val="00B17E2C"/>
  </w:style>
  <w:style w:type="character" w:customStyle="1" w:styleId="Nadpis2Char">
    <w:name w:val="Nadpis 2 Char"/>
    <w:basedOn w:val="Standardnpsmoodstavce"/>
    <w:link w:val="Nadpis2"/>
    <w:rsid w:val="00B17E2C"/>
    <w:rPr>
      <w:rFonts w:ascii="Century Gothic" w:hAnsi="Century Gothic"/>
      <w:sz w:val="24"/>
    </w:rPr>
  </w:style>
  <w:style w:type="character" w:customStyle="1" w:styleId="Nadpis1Char">
    <w:name w:val="Nadpis 1 Char"/>
    <w:basedOn w:val="Standardnpsmoodstavce"/>
    <w:link w:val="Nadpis1"/>
    <w:rsid w:val="00B17E2C"/>
    <w:rPr>
      <w:rFonts w:ascii="Century Gothic" w:hAnsi="Century Gothic"/>
      <w:sz w:val="24"/>
    </w:rPr>
  </w:style>
  <w:style w:type="character" w:customStyle="1" w:styleId="Nadpis3Char">
    <w:name w:val="Nadpis 3 Char"/>
    <w:basedOn w:val="Standardnpsmoodstavce"/>
    <w:link w:val="Nadpis3"/>
    <w:rsid w:val="00B17E2C"/>
    <w:rPr>
      <w:rFonts w:ascii="Century Gothic" w:hAnsi="Century Gothic"/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7E2C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17E2C"/>
    <w:pPr>
      <w:widowControl/>
      <w:overflowPunct/>
      <w:autoSpaceDE/>
      <w:autoSpaceDN/>
      <w:adjustRightInd/>
      <w:spacing w:after="100" w:line="360" w:lineRule="auto"/>
      <w:ind w:firstLine="709"/>
      <w:textAlignment w:val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B17E2C"/>
    <w:pPr>
      <w:widowControl/>
      <w:overflowPunct/>
      <w:autoSpaceDE/>
      <w:autoSpaceDN/>
      <w:adjustRightInd/>
      <w:spacing w:after="100" w:line="360" w:lineRule="auto"/>
      <w:ind w:left="220" w:firstLine="709"/>
      <w:textAlignment w:val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7E2C"/>
  </w:style>
  <w:style w:type="character" w:customStyle="1" w:styleId="ZpatChar">
    <w:name w:val="Zápatí Char"/>
    <w:basedOn w:val="Standardnpsmoodstavce"/>
    <w:link w:val="Zpat"/>
    <w:uiPriority w:val="99"/>
    <w:rsid w:val="00B17E2C"/>
  </w:style>
  <w:style w:type="character" w:customStyle="1" w:styleId="Nadpis4Char">
    <w:name w:val="Nadpis 4 Char"/>
    <w:basedOn w:val="Standardnpsmoodstavce"/>
    <w:link w:val="Nadpis4"/>
    <w:rsid w:val="00B17E2C"/>
    <w:rPr>
      <w:rFonts w:ascii="Century Gothic" w:hAnsi="Century Gothic"/>
      <w:sz w:val="24"/>
    </w:rPr>
  </w:style>
  <w:style w:type="character" w:customStyle="1" w:styleId="cizojazycne">
    <w:name w:val="cizojazycne"/>
    <w:basedOn w:val="Standardnpsmoodstavce"/>
    <w:rsid w:val="00B17E2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7E2C"/>
    <w:pPr>
      <w:widowControl/>
      <w:overflowPunct/>
      <w:autoSpaceDE/>
      <w:autoSpaceDN/>
      <w:adjustRightInd/>
      <w:ind w:firstLine="709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7E2C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17E2C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17E2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17E2C"/>
    <w:rPr>
      <w:b/>
      <w:sz w:val="24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17E2C"/>
    <w:pPr>
      <w:widowControl/>
      <w:overflowPunct/>
      <w:autoSpaceDE/>
      <w:autoSpaceDN/>
      <w:adjustRightInd/>
      <w:spacing w:after="100" w:line="276" w:lineRule="auto"/>
      <w:ind w:left="440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B17E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2zvraznn3">
    <w:name w:val="Medium Shading 2 Accent 3"/>
    <w:basedOn w:val="Normlntabulka"/>
    <w:uiPriority w:val="64"/>
    <w:rsid w:val="00B17E2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adpis5Char">
    <w:name w:val="Nadpis 5 Char"/>
    <w:basedOn w:val="Standardnpsmoodstavce"/>
    <w:link w:val="Nadpis5"/>
    <w:rsid w:val="00B17E2C"/>
    <w:rPr>
      <w:i/>
      <w:sz w:val="24"/>
      <w:u w:val="single"/>
    </w:rPr>
  </w:style>
  <w:style w:type="character" w:customStyle="1" w:styleId="Nadpis6Char">
    <w:name w:val="Nadpis 6 Char"/>
    <w:basedOn w:val="Standardnpsmoodstavce"/>
    <w:link w:val="Nadpis6"/>
    <w:rsid w:val="00B17E2C"/>
    <w:rPr>
      <w:b/>
      <w:sz w:val="32"/>
      <w:u w:val="single"/>
    </w:rPr>
  </w:style>
  <w:style w:type="character" w:customStyle="1" w:styleId="Nadpis7Char">
    <w:name w:val="Nadpis 7 Char"/>
    <w:basedOn w:val="Standardnpsmoodstavce"/>
    <w:link w:val="Nadpis7"/>
    <w:rsid w:val="00B17E2C"/>
    <w:rPr>
      <w:sz w:val="32"/>
    </w:rPr>
  </w:style>
  <w:style w:type="character" w:customStyle="1" w:styleId="Nadpis8Char">
    <w:name w:val="Nadpis 8 Char"/>
    <w:basedOn w:val="Standardnpsmoodstavce"/>
    <w:link w:val="Nadpis8"/>
    <w:rsid w:val="00B17E2C"/>
    <w:rPr>
      <w:i/>
      <w:sz w:val="24"/>
    </w:rPr>
  </w:style>
  <w:style w:type="character" w:customStyle="1" w:styleId="Nadpis9Char">
    <w:name w:val="Nadpis 9 Char"/>
    <w:basedOn w:val="Standardnpsmoodstavce"/>
    <w:link w:val="Nadpis9"/>
    <w:rsid w:val="00B17E2C"/>
    <w:rPr>
      <w:b/>
      <w:sz w:val="32"/>
      <w:u w:val="single"/>
    </w:rPr>
  </w:style>
  <w:style w:type="numbering" w:customStyle="1" w:styleId="Bezseznamu11">
    <w:name w:val="Bez seznamu11"/>
    <w:next w:val="Bezseznamu"/>
    <w:uiPriority w:val="99"/>
    <w:semiHidden/>
    <w:unhideWhenUsed/>
    <w:rsid w:val="00B17E2C"/>
  </w:style>
  <w:style w:type="paragraph" w:customStyle="1" w:styleId="Zkladntext210">
    <w:name w:val="Základní text 21"/>
    <w:basedOn w:val="Normln"/>
    <w:rsid w:val="00B17E2C"/>
    <w:pPr>
      <w:widowControl/>
    </w:pPr>
    <w:rPr>
      <w:sz w:val="24"/>
    </w:rPr>
  </w:style>
  <w:style w:type="paragraph" w:customStyle="1" w:styleId="Rozvrendokumentu10">
    <w:name w:val="Rozvržení dokumentu1"/>
    <w:basedOn w:val="Normln"/>
    <w:rsid w:val="00B17E2C"/>
    <w:pPr>
      <w:shd w:val="clear" w:color="auto" w:fill="000080"/>
    </w:pPr>
    <w:rPr>
      <w:rFonts w:ascii="Tahoma" w:hAnsi="Tahoma"/>
    </w:rPr>
  </w:style>
  <w:style w:type="paragraph" w:customStyle="1" w:styleId="Rozvrendokumentu20">
    <w:name w:val="Rozvržení dokumentu2"/>
    <w:basedOn w:val="Normln"/>
    <w:rsid w:val="00B17E2C"/>
    <w:pPr>
      <w:shd w:val="clear" w:color="auto" w:fill="000080"/>
    </w:pPr>
    <w:rPr>
      <w:rFonts w:ascii="Tahoma" w:hAnsi="Tahoma"/>
    </w:rPr>
  </w:style>
  <w:style w:type="table" w:customStyle="1" w:styleId="Mkatabulky1">
    <w:name w:val="Mřížka tabulky1"/>
    <w:basedOn w:val="Normlntabulka"/>
    <w:next w:val="Mkatabulky"/>
    <w:uiPriority w:val="59"/>
    <w:rsid w:val="00B17E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znam">
    <w:name w:val="List"/>
    <w:basedOn w:val="Zkladntext"/>
    <w:semiHidden/>
    <w:rsid w:val="00B17E2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Cs w:val="24"/>
      <w:u w:val="none"/>
      <w:lang w:eastAsia="ar-SA"/>
    </w:rPr>
  </w:style>
  <w:style w:type="paragraph" w:customStyle="1" w:styleId="TableHeading">
    <w:name w:val="Table Heading"/>
    <w:basedOn w:val="Normln"/>
    <w:rsid w:val="00B17E2C"/>
    <w:pPr>
      <w:widowControl/>
      <w:suppressLineNumbers/>
      <w:suppressAutoHyphens/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eastAsia="ar-SA"/>
    </w:rPr>
  </w:style>
  <w:style w:type="paragraph" w:customStyle="1" w:styleId="Text-odsazen">
    <w:name w:val="Text - odsazený"/>
    <w:basedOn w:val="Normln"/>
    <w:autoRedefine/>
    <w:rsid w:val="00B17E2C"/>
    <w:pPr>
      <w:numPr>
        <w:numId w:val="14"/>
      </w:numPr>
      <w:overflowPunct/>
      <w:autoSpaceDE/>
      <w:autoSpaceDN/>
      <w:spacing w:line="360" w:lineRule="auto"/>
      <w:ind w:left="426"/>
      <w:jc w:val="both"/>
    </w:pPr>
    <w:rPr>
      <w:rFonts w:asciiTheme="minorHAnsi" w:hAnsiTheme="minorHAnsi" w:cstheme="minorHAnsi"/>
      <w:sz w:val="24"/>
      <w:szCs w:val="24"/>
      <w:lang w:val="pl-PL"/>
    </w:rPr>
  </w:style>
  <w:style w:type="paragraph" w:customStyle="1" w:styleId="Odstavecseseznamem10">
    <w:name w:val="Odstavec se seznamem1"/>
    <w:basedOn w:val="Normln"/>
    <w:rsid w:val="00B17E2C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table" w:styleId="Svtlstnovnzvraznn2">
    <w:name w:val="Light Shading Accent 2"/>
    <w:basedOn w:val="Normlntabulka"/>
    <w:uiPriority w:val="60"/>
    <w:rsid w:val="00B17E2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B17E2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mkazvraznn5">
    <w:name w:val="Light Grid Accent 5"/>
    <w:basedOn w:val="Normlntabulka"/>
    <w:uiPriority w:val="62"/>
    <w:rsid w:val="00B17E2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seznamzvraznn4">
    <w:name w:val="Light List Accent 4"/>
    <w:basedOn w:val="Normlntabulka"/>
    <w:uiPriority w:val="61"/>
    <w:rsid w:val="00B17E2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B17E2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tnovn1zvraznn5">
    <w:name w:val="Medium Shading 1 Accent 5"/>
    <w:basedOn w:val="Normlntabulka"/>
    <w:uiPriority w:val="63"/>
    <w:rsid w:val="00B17E2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tnovnzvraznn5">
    <w:name w:val="Light Shading Accent 5"/>
    <w:basedOn w:val="Normlntabulka"/>
    <w:uiPriority w:val="60"/>
    <w:rsid w:val="00B17E2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mkazvraznn3">
    <w:name w:val="Light Grid Accent 3"/>
    <w:basedOn w:val="Normlntabulka"/>
    <w:uiPriority w:val="62"/>
    <w:rsid w:val="00B17E2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seznamzvraznn5">
    <w:name w:val="Light List Accent 5"/>
    <w:basedOn w:val="Normlntabulka"/>
    <w:uiPriority w:val="61"/>
    <w:rsid w:val="00B17E2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rsid w:val="003A532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Stednmka1zvraznn5">
    <w:name w:val="Medium Grid 1 Accent 5"/>
    <w:basedOn w:val="Normlntabulka"/>
    <w:uiPriority w:val="67"/>
    <w:rsid w:val="003A53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rtecenter">
    <w:name w:val="rtecenter"/>
    <w:basedOn w:val="Normln"/>
    <w:rsid w:val="003A532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2C5E8D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2C5E8D"/>
    <w:rPr>
      <w:b/>
      <w:bCs/>
    </w:rPr>
  </w:style>
  <w:style w:type="table" w:customStyle="1" w:styleId="Stednseznam1zvraznn11">
    <w:name w:val="Střední seznam 1 – zvýraznění 11"/>
    <w:basedOn w:val="Normlntabulka"/>
    <w:uiPriority w:val="65"/>
    <w:rsid w:val="000C28D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Svtlseznamzvraznn11">
    <w:name w:val="Světlý seznam – zvýraznění 11"/>
    <w:basedOn w:val="Normlntabulka"/>
    <w:uiPriority w:val="61"/>
    <w:rsid w:val="000C28D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bsah4">
    <w:name w:val="toc 4"/>
    <w:basedOn w:val="Normln"/>
    <w:next w:val="Normln"/>
    <w:autoRedefine/>
    <w:uiPriority w:val="39"/>
    <w:unhideWhenUsed/>
    <w:rsid w:val="00ED7259"/>
    <w:pPr>
      <w:widowControl/>
      <w:overflowPunct/>
      <w:autoSpaceDE/>
      <w:autoSpaceDN/>
      <w:adjustRightInd/>
      <w:spacing w:after="100" w:line="276" w:lineRule="auto"/>
      <w:ind w:left="66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ED7259"/>
    <w:pPr>
      <w:widowControl/>
      <w:overflowPunct/>
      <w:autoSpaceDE/>
      <w:autoSpaceDN/>
      <w:adjustRightInd/>
      <w:spacing w:after="100" w:line="276" w:lineRule="auto"/>
      <w:ind w:left="88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ED7259"/>
    <w:pPr>
      <w:widowControl/>
      <w:overflowPunct/>
      <w:autoSpaceDE/>
      <w:autoSpaceDN/>
      <w:adjustRightInd/>
      <w:spacing w:after="100" w:line="276" w:lineRule="auto"/>
      <w:ind w:left="110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ED7259"/>
    <w:pPr>
      <w:widowControl/>
      <w:overflowPunct/>
      <w:autoSpaceDE/>
      <w:autoSpaceDN/>
      <w:adjustRightInd/>
      <w:spacing w:after="100" w:line="276" w:lineRule="auto"/>
      <w:ind w:left="132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ED7259"/>
    <w:pPr>
      <w:widowControl/>
      <w:overflowPunct/>
      <w:autoSpaceDE/>
      <w:autoSpaceDN/>
      <w:adjustRightInd/>
      <w:spacing w:after="100" w:line="276" w:lineRule="auto"/>
      <w:ind w:left="154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ED7259"/>
    <w:pPr>
      <w:widowControl/>
      <w:overflowPunct/>
      <w:autoSpaceDE/>
      <w:autoSpaceDN/>
      <w:adjustRightInd/>
      <w:spacing w:after="100" w:line="276" w:lineRule="auto"/>
      <w:ind w:left="176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5B2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benesovka.cz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cinskaEma\Desktop\Hlavi&#269;ka%20&#353;koly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E9C1-AF38-4B43-AE68-6B155A7D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školylogo</Template>
  <TotalTime>23</TotalTime>
  <Pages>15</Pages>
  <Words>2151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__Základní škola Benešovo nám</vt:lpstr>
    </vt:vector>
  </TitlesOfParts>
  <Company/>
  <LinksUpToDate>false</LinksUpToDate>
  <CharactersWithSpaces>15725</CharactersWithSpaces>
  <SharedDoc>false</SharedDoc>
  <HLinks>
    <vt:vector size="6" baseType="variant">
      <vt:variant>
        <vt:i4>1310759</vt:i4>
      </vt:variant>
      <vt:variant>
        <vt:i4>0</vt:i4>
      </vt:variant>
      <vt:variant>
        <vt:i4>0</vt:i4>
      </vt:variant>
      <vt:variant>
        <vt:i4>5</vt:i4>
      </vt:variant>
      <vt:variant>
        <vt:lpwstr>mailto:skola@benesovka.cz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__Základní škola Benešovo nám</dc:title>
  <dc:creator>JicinskaEma</dc:creator>
  <cp:lastModifiedBy>Jiří Kopecký</cp:lastModifiedBy>
  <cp:revision>30</cp:revision>
  <cp:lastPrinted>2021-09-30T16:18:00Z</cp:lastPrinted>
  <dcterms:created xsi:type="dcterms:W3CDTF">2024-09-04T12:13:00Z</dcterms:created>
  <dcterms:modified xsi:type="dcterms:W3CDTF">2024-09-04T12:37:00Z</dcterms:modified>
</cp:coreProperties>
</file>